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C9" w:rsidRPr="008C36D9" w:rsidRDefault="003346C9" w:rsidP="003346C9">
      <w:pPr>
        <w:ind w:right="4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bookmarkStart w:id="0" w:name="bookmark0"/>
      <w:bookmarkStart w:id="1" w:name="bookmark1"/>
      <w:bookmarkStart w:id="2" w:name="bookmark2"/>
    </w:p>
    <w:p w:rsidR="003346C9" w:rsidRPr="008C36D9" w:rsidRDefault="003346C9" w:rsidP="003346C9">
      <w:pPr>
        <w:ind w:right="4"/>
        <w:jc w:val="center"/>
        <w:rPr>
          <w:rFonts w:ascii="Arial" w:eastAsia="Times New Roman" w:hAnsi="Arial" w:cs="Arial"/>
          <w:color w:val="000000" w:themeColor="text1"/>
          <w:sz w:val="36"/>
          <w:szCs w:val="36"/>
        </w:rPr>
      </w:pPr>
      <w:r w:rsidRPr="008C36D9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REGULAMIN </w:t>
      </w:r>
    </w:p>
    <w:p w:rsid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C36D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wydawania licencji trenerskich </w:t>
      </w: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C36D9">
        <w:rPr>
          <w:rFonts w:ascii="Arial" w:hAnsi="Arial" w:cs="Arial"/>
          <w:b/>
          <w:bCs/>
          <w:color w:val="000000" w:themeColor="text1"/>
          <w:sz w:val="32"/>
          <w:szCs w:val="32"/>
        </w:rPr>
        <w:t>w Polskim Związku Unihokeja</w:t>
      </w: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C36D9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bidi="ar-SA"/>
        </w:rPr>
        <w:drawing>
          <wp:inline distT="0" distB="0" distL="0" distR="0">
            <wp:extent cx="2682875" cy="2682875"/>
            <wp:effectExtent l="0" t="0" r="0" b="0"/>
            <wp:docPr id="2" name="Obraz 1" descr="polski unihokej - logo podstawowe bez t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ski unihokej - logo podstawowe bez ta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268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346C9" w:rsidRPr="008C36D9" w:rsidRDefault="003346C9" w:rsidP="003346C9">
      <w:pPr>
        <w:pStyle w:val="Teksttreci0"/>
        <w:spacing w:line="257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96F39" w:rsidRPr="008C36D9" w:rsidRDefault="00867711" w:rsidP="008C36D9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lastRenderedPageBreak/>
        <w:t>§ 1</w:t>
      </w:r>
      <w:bookmarkEnd w:id="0"/>
      <w:bookmarkEnd w:id="1"/>
      <w:bookmarkEnd w:id="2"/>
    </w:p>
    <w:p w:rsidR="00196F39" w:rsidRPr="008C36D9" w:rsidRDefault="00867711" w:rsidP="003346C9">
      <w:pPr>
        <w:pStyle w:val="Teksttreci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Regulamin wydawania licencji trenerskich </w:t>
      </w:r>
      <w:r w:rsidR="004348F8" w:rsidRPr="008C36D9">
        <w:rPr>
          <w:rFonts w:ascii="Arial" w:hAnsi="Arial" w:cs="Arial"/>
          <w:bCs/>
          <w:color w:val="000000" w:themeColor="text1"/>
          <w:sz w:val="20"/>
          <w:szCs w:val="20"/>
        </w:rPr>
        <w:t>w Polskim Związku 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, zwany dalej „Regulaminem”, określa w szczególności:</w:t>
      </w:r>
    </w:p>
    <w:p w:rsidR="002D24A7" w:rsidRPr="008C36D9" w:rsidRDefault="00867711" w:rsidP="00B46603">
      <w:pPr>
        <w:pStyle w:val="Teksttreci0"/>
        <w:numPr>
          <w:ilvl w:val="0"/>
          <w:numId w:val="12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3"/>
      <w:bookmarkEnd w:id="3"/>
      <w:r w:rsidRPr="008C36D9">
        <w:rPr>
          <w:rFonts w:ascii="Arial" w:hAnsi="Arial" w:cs="Arial"/>
          <w:color w:val="000000" w:themeColor="text1"/>
          <w:sz w:val="20"/>
          <w:szCs w:val="20"/>
        </w:rPr>
        <w:t>kategorie licencji trenerskich oraz organy upoważnione do ich wydawania i cofania;</w:t>
      </w:r>
      <w:bookmarkStart w:id="4" w:name="bookmark4"/>
      <w:bookmarkEnd w:id="4"/>
    </w:p>
    <w:p w:rsidR="002D24A7" w:rsidRPr="008C36D9" w:rsidRDefault="00867711" w:rsidP="00B46603">
      <w:pPr>
        <w:pStyle w:val="Teksttreci0"/>
        <w:numPr>
          <w:ilvl w:val="0"/>
          <w:numId w:val="12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warunki wydawania licencji trenerskich poszczególnych kategorii, przedłużania ich ważności oraz cofania;</w:t>
      </w:r>
      <w:bookmarkStart w:id="5" w:name="bookmark5"/>
      <w:bookmarkEnd w:id="5"/>
    </w:p>
    <w:p w:rsidR="002D24A7" w:rsidRPr="008C36D9" w:rsidRDefault="00867711" w:rsidP="00B46603">
      <w:pPr>
        <w:pStyle w:val="Teksttreci0"/>
        <w:numPr>
          <w:ilvl w:val="0"/>
          <w:numId w:val="12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zasady prowadzenia ewidencji wydanych legitymacji trenerskich;</w:t>
      </w:r>
      <w:bookmarkStart w:id="6" w:name="bookmark6"/>
      <w:bookmarkEnd w:id="6"/>
    </w:p>
    <w:p w:rsidR="00196F39" w:rsidRPr="008C36D9" w:rsidRDefault="00867711" w:rsidP="00B46603">
      <w:pPr>
        <w:pStyle w:val="Teksttreci0"/>
        <w:numPr>
          <w:ilvl w:val="0"/>
          <w:numId w:val="12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wysokość opłat za wydanie licencji trenerskich poszczególnych kategorii.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7" w:name="bookmark7"/>
      <w:bookmarkStart w:id="8" w:name="bookmark8"/>
      <w:bookmarkStart w:id="9" w:name="bookmark9"/>
    </w:p>
    <w:p w:rsidR="00196F39" w:rsidRPr="008C36D9" w:rsidRDefault="00867711" w:rsidP="008C36D9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2</w:t>
      </w:r>
      <w:bookmarkEnd w:id="7"/>
      <w:bookmarkEnd w:id="8"/>
      <w:bookmarkEnd w:id="9"/>
    </w:p>
    <w:p w:rsidR="00196F39" w:rsidRPr="008C36D9" w:rsidRDefault="00867711" w:rsidP="003346C9">
      <w:pPr>
        <w:pStyle w:val="Teksttreci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Licencja trenera </w:t>
      </w:r>
      <w:r w:rsidR="004348F8" w:rsidRPr="008C36D9">
        <w:rPr>
          <w:rFonts w:ascii="Arial" w:hAnsi="Arial" w:cs="Arial"/>
          <w:color w:val="000000" w:themeColor="text1"/>
          <w:sz w:val="20"/>
          <w:szCs w:val="20"/>
        </w:rPr>
        <w:t>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jest wewnętrznym dokumentem </w:t>
      </w:r>
      <w:r w:rsidR="004348F8" w:rsidRPr="008C36D9">
        <w:rPr>
          <w:rFonts w:ascii="Arial" w:hAnsi="Arial" w:cs="Arial"/>
          <w:bCs/>
          <w:color w:val="000000" w:themeColor="text1"/>
          <w:sz w:val="20"/>
          <w:szCs w:val="20"/>
        </w:rPr>
        <w:t>Polskiego Związku Unihokeja</w:t>
      </w:r>
      <w:r w:rsidR="004348F8" w:rsidRP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upoważniającym jej posiadacza do wykonywania czynności w zakresie </w:t>
      </w:r>
      <w:r w:rsidR="004348F8" w:rsidRPr="008C36D9">
        <w:rPr>
          <w:rFonts w:ascii="Arial" w:hAnsi="Arial" w:cs="Arial"/>
          <w:color w:val="000000" w:themeColor="text1"/>
          <w:sz w:val="20"/>
          <w:szCs w:val="20"/>
        </w:rPr>
        <w:t>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, o których mowa w art. 41 ust. 1 i 2 ustawy o sporcie, a w szczególności do:</w:t>
      </w:r>
    </w:p>
    <w:p w:rsidR="002D24A7" w:rsidRPr="008C36D9" w:rsidRDefault="00867711" w:rsidP="00B46603">
      <w:pPr>
        <w:pStyle w:val="Teksttreci0"/>
        <w:numPr>
          <w:ilvl w:val="0"/>
          <w:numId w:val="13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0" w:name="bookmark10"/>
      <w:bookmarkEnd w:id="10"/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prowadzenia zespołów </w:t>
      </w:r>
      <w:r w:rsidR="004348F8" w:rsidRPr="008C36D9">
        <w:rPr>
          <w:rFonts w:ascii="Arial" w:hAnsi="Arial" w:cs="Arial"/>
          <w:color w:val="000000" w:themeColor="text1"/>
          <w:sz w:val="20"/>
          <w:szCs w:val="20"/>
        </w:rPr>
        <w:t>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biorących udział w rozgrywkach organizowanych przez </w:t>
      </w:r>
      <w:r w:rsidR="004348F8" w:rsidRPr="008C36D9">
        <w:rPr>
          <w:rFonts w:ascii="Arial" w:hAnsi="Arial" w:cs="Arial"/>
          <w:bCs/>
          <w:color w:val="000000" w:themeColor="text1"/>
          <w:sz w:val="20"/>
          <w:szCs w:val="20"/>
        </w:rPr>
        <w:t>Polski Związek 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lub do uczestniczenia w ekipach szkoleniowych, towarzyszących tym zespołom;</w:t>
      </w:r>
      <w:bookmarkStart w:id="11" w:name="bookmark11"/>
      <w:bookmarkEnd w:id="11"/>
    </w:p>
    <w:p w:rsidR="00196F39" w:rsidRPr="008C36D9" w:rsidRDefault="00867711" w:rsidP="00B46603">
      <w:pPr>
        <w:pStyle w:val="Teksttreci0"/>
        <w:numPr>
          <w:ilvl w:val="0"/>
          <w:numId w:val="13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prowadzenia kadr narodowych lub do uczestniczenia w ekipach szkoleniowych zespołów reprezentacy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j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nych.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12" w:name="bookmark12"/>
      <w:bookmarkStart w:id="13" w:name="bookmark13"/>
      <w:bookmarkStart w:id="14" w:name="bookmark14"/>
    </w:p>
    <w:p w:rsidR="00196F39" w:rsidRPr="008C36D9" w:rsidRDefault="00867711" w:rsidP="008C36D9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3</w:t>
      </w:r>
      <w:bookmarkEnd w:id="12"/>
      <w:bookmarkEnd w:id="13"/>
      <w:bookmarkEnd w:id="14"/>
    </w:p>
    <w:p w:rsidR="00196F39" w:rsidRPr="008C36D9" w:rsidRDefault="00867711" w:rsidP="00B46603">
      <w:pPr>
        <w:pStyle w:val="Teksttreci0"/>
        <w:numPr>
          <w:ilvl w:val="0"/>
          <w:numId w:val="14"/>
        </w:numPr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bookmarkStart w:id="15" w:name="bookmark15"/>
      <w:bookmarkEnd w:id="15"/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4348F8" w:rsidRPr="008C36D9">
        <w:rPr>
          <w:rFonts w:ascii="Arial" w:hAnsi="Arial" w:cs="Arial"/>
          <w:color w:val="000000" w:themeColor="text1"/>
          <w:sz w:val="20"/>
          <w:szCs w:val="20"/>
        </w:rPr>
        <w:t>Polskim Związku 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wyróżnia się następujące kategorie licencji trenera </w:t>
      </w:r>
      <w:r w:rsidR="004348F8" w:rsidRPr="008C36D9">
        <w:rPr>
          <w:rFonts w:ascii="Arial" w:hAnsi="Arial" w:cs="Arial"/>
          <w:color w:val="000000" w:themeColor="text1"/>
          <w:sz w:val="20"/>
          <w:szCs w:val="20"/>
        </w:rPr>
        <w:t>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ED54A1" w:rsidRPr="008C36D9" w:rsidRDefault="00867711" w:rsidP="00B46603">
      <w:pPr>
        <w:pStyle w:val="Teksttreci0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bookmarkStart w:id="16" w:name="bookmark16"/>
      <w:bookmarkEnd w:id="16"/>
      <w:r w:rsidRPr="008C36D9">
        <w:rPr>
          <w:rFonts w:ascii="Arial" w:hAnsi="Arial" w:cs="Arial"/>
          <w:color w:val="000000" w:themeColor="text1"/>
          <w:sz w:val="20"/>
          <w:szCs w:val="20"/>
        </w:rPr>
        <w:t>licencję trenera kategorii A</w:t>
      </w:r>
      <w:bookmarkStart w:id="17" w:name="bookmark17"/>
      <w:bookmarkEnd w:id="17"/>
      <w:r w:rsidR="002D24A7" w:rsidRP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2D24A7" w:rsidRPr="008C36D9">
        <w:rPr>
          <w:rFonts w:ascii="Arial" w:hAnsi="Arial" w:cs="Arial"/>
          <w:color w:val="000000" w:themeColor="text1"/>
          <w:sz w:val="20"/>
          <w:szCs w:val="20"/>
        </w:rPr>
        <w:t>Tren</w:t>
      </w:r>
      <w:r w:rsidR="00A329A4" w:rsidRPr="008C36D9">
        <w:rPr>
          <w:rFonts w:ascii="Arial" w:hAnsi="Arial" w:cs="Arial"/>
          <w:color w:val="000000" w:themeColor="text1"/>
          <w:sz w:val="20"/>
          <w:szCs w:val="20"/>
        </w:rPr>
        <w:t>er Unihokej Klasy Mistrzowskiej</w:t>
      </w:r>
    </w:p>
    <w:p w:rsidR="00ED54A1" w:rsidRPr="008C36D9" w:rsidRDefault="00867711" w:rsidP="00B46603">
      <w:pPr>
        <w:pStyle w:val="Teksttreci0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licencję trenera kategorii B</w:t>
      </w:r>
      <w:r w:rsidR="002D24A7" w:rsidRPr="008C36D9"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2D24A7" w:rsidRPr="008C36D9">
        <w:rPr>
          <w:rFonts w:ascii="Arial" w:hAnsi="Arial" w:cs="Arial"/>
          <w:color w:val="000000" w:themeColor="text1"/>
          <w:sz w:val="20"/>
          <w:szCs w:val="20"/>
        </w:rPr>
        <w:t xml:space="preserve">Trener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>Unihokeja Klasy I</w:t>
      </w:r>
    </w:p>
    <w:p w:rsidR="00ED54A1" w:rsidRPr="008C36D9" w:rsidRDefault="002D24A7" w:rsidP="00B46603">
      <w:pPr>
        <w:pStyle w:val="Teksttreci0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licencję trenera kategorii B2</w:t>
      </w:r>
      <w:r w:rsid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Trener Unihokeja Klasy II</w:t>
      </w:r>
    </w:p>
    <w:p w:rsidR="00ED54A1" w:rsidRPr="008C36D9" w:rsidRDefault="00867711" w:rsidP="00B46603">
      <w:pPr>
        <w:pStyle w:val="Teksttreci0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licencję trenera kategorii C</w:t>
      </w:r>
      <w:r w:rsidR="002D24A7" w:rsidRP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2D24A7" w:rsidRPr="008C36D9">
        <w:rPr>
          <w:rFonts w:ascii="Arial" w:hAnsi="Arial" w:cs="Arial"/>
          <w:color w:val="000000" w:themeColor="text1"/>
          <w:sz w:val="20"/>
          <w:szCs w:val="20"/>
        </w:rPr>
        <w:t xml:space="preserve">Instruktor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>Unihokeja</w:t>
      </w:r>
    </w:p>
    <w:p w:rsidR="004348F8" w:rsidRPr="008C36D9" w:rsidRDefault="004348F8" w:rsidP="00B46603">
      <w:pPr>
        <w:pStyle w:val="Teksttreci0"/>
        <w:numPr>
          <w:ilvl w:val="0"/>
          <w:numId w:val="1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licencję trenera kategorii D</w:t>
      </w:r>
      <w:r w:rsid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2D24A7" w:rsidRPr="008C36D9">
        <w:rPr>
          <w:rFonts w:ascii="Arial" w:hAnsi="Arial" w:cs="Arial"/>
          <w:color w:val="000000" w:themeColor="text1"/>
          <w:sz w:val="20"/>
          <w:szCs w:val="20"/>
        </w:rPr>
        <w:t xml:space="preserve">Asystent Instruktora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>Unihokeja</w:t>
      </w:r>
    </w:p>
    <w:p w:rsidR="00ED54A1" w:rsidRPr="008C36D9" w:rsidRDefault="00ED54A1" w:rsidP="00ED54A1">
      <w:pPr>
        <w:pStyle w:val="Teksttreci0"/>
        <w:tabs>
          <w:tab w:val="left" w:pos="334"/>
        </w:tabs>
        <w:rPr>
          <w:rFonts w:ascii="Arial" w:hAnsi="Arial" w:cs="Arial"/>
          <w:color w:val="000000" w:themeColor="text1"/>
          <w:sz w:val="20"/>
          <w:szCs w:val="20"/>
        </w:rPr>
      </w:pPr>
      <w:bookmarkStart w:id="18" w:name="bookmark18"/>
      <w:bookmarkEnd w:id="18"/>
    </w:p>
    <w:p w:rsidR="00196F39" w:rsidRPr="008C36D9" w:rsidRDefault="00867711" w:rsidP="00B46603">
      <w:pPr>
        <w:pStyle w:val="Teksttreci0"/>
        <w:numPr>
          <w:ilvl w:val="0"/>
          <w:numId w:val="14"/>
        </w:numPr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Licencja trenera kategorii A upoważnia do prowadzenia:</w:t>
      </w:r>
    </w:p>
    <w:p w:rsidR="00ED54A1" w:rsidRPr="008C36D9" w:rsidRDefault="00867711" w:rsidP="00B46603">
      <w:pPr>
        <w:pStyle w:val="Teksttreci0"/>
        <w:numPr>
          <w:ilvl w:val="0"/>
          <w:numId w:val="16"/>
        </w:numPr>
        <w:tabs>
          <w:tab w:val="left" w:pos="349"/>
        </w:tabs>
        <w:rPr>
          <w:rFonts w:ascii="Arial" w:hAnsi="Arial" w:cs="Arial"/>
          <w:color w:val="000000" w:themeColor="text1"/>
          <w:sz w:val="20"/>
          <w:szCs w:val="20"/>
        </w:rPr>
      </w:pPr>
      <w:bookmarkStart w:id="19" w:name="bookmark19"/>
      <w:bookmarkEnd w:id="19"/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drużyn klubowych wszystkich </w:t>
      </w:r>
      <w:bookmarkStart w:id="20" w:name="bookmark20"/>
      <w:bookmarkEnd w:id="20"/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>we wszystkich kategoriach wiekowych w ramach rozgrywek PZUnihokeja</w:t>
      </w:r>
    </w:p>
    <w:p w:rsidR="00ED54A1" w:rsidRPr="008C36D9" w:rsidRDefault="00867711" w:rsidP="00B46603">
      <w:pPr>
        <w:pStyle w:val="Teksttreci0"/>
        <w:numPr>
          <w:ilvl w:val="0"/>
          <w:numId w:val="16"/>
        </w:numPr>
        <w:tabs>
          <w:tab w:val="left" w:pos="339"/>
        </w:tabs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zespołów reprezentacyjnych wszystkich kadr narodowych.</w:t>
      </w:r>
      <w:bookmarkStart w:id="21" w:name="bookmark21"/>
      <w:bookmarkEnd w:id="21"/>
    </w:p>
    <w:p w:rsidR="00ED54A1" w:rsidRPr="008C36D9" w:rsidRDefault="00867711" w:rsidP="00B46603">
      <w:pPr>
        <w:pStyle w:val="Teksttreci0"/>
        <w:numPr>
          <w:ilvl w:val="0"/>
          <w:numId w:val="14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Licencja trenera kategorii B</w:t>
      </w:r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>1, B2 i C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upow</w:t>
      </w:r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 xml:space="preserve">ażnia do </w:t>
      </w:r>
      <w:bookmarkStart w:id="22" w:name="bookmark22"/>
      <w:bookmarkEnd w:id="22"/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>prowadzenie drużyn we wszystkich kategoriach wi</w:t>
      </w:r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>e</w:t>
      </w:r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>kowych w ramach rozgrywek PZUnihokeja</w:t>
      </w:r>
    </w:p>
    <w:p w:rsidR="007F20DD" w:rsidRPr="008C36D9" w:rsidRDefault="00867711" w:rsidP="00B46603">
      <w:pPr>
        <w:pStyle w:val="Teksttreci0"/>
        <w:numPr>
          <w:ilvl w:val="0"/>
          <w:numId w:val="14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Licencja trenera kategorii </w:t>
      </w:r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>D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upoważnia do</w:t>
      </w:r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 xml:space="preserve"> samodzielne prowadzenie grup młodzieżowych do lat 16 (dzieci, młodzik, junior młodszy) w rozgrywkach PZUnihokeja.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23" w:name="bookmark23"/>
      <w:bookmarkStart w:id="24" w:name="bookmark24"/>
      <w:bookmarkStart w:id="25" w:name="bookmark25"/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4</w:t>
      </w:r>
      <w:bookmarkEnd w:id="23"/>
      <w:bookmarkEnd w:id="24"/>
      <w:bookmarkEnd w:id="25"/>
    </w:p>
    <w:p w:rsidR="00A329A4" w:rsidRPr="008C36D9" w:rsidRDefault="00867711" w:rsidP="00B46603">
      <w:pPr>
        <w:pStyle w:val="Teksttreci0"/>
        <w:numPr>
          <w:ilvl w:val="0"/>
          <w:numId w:val="17"/>
        </w:numPr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bookmarkStart w:id="26" w:name="bookmark26"/>
      <w:bookmarkEnd w:id="26"/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Licencje trenerskie wydaje lub przedłuża ich ważność </w:t>
      </w:r>
      <w:r w:rsidR="004348F8" w:rsidRPr="008C36D9">
        <w:rPr>
          <w:rFonts w:ascii="Arial" w:hAnsi="Arial" w:cs="Arial"/>
          <w:color w:val="000000" w:themeColor="text1"/>
          <w:sz w:val="20"/>
          <w:szCs w:val="20"/>
        </w:rPr>
        <w:t>Biuro Polskiego Związku Unihokeja</w:t>
      </w:r>
      <w:r w:rsidR="008C36D9" w:rsidRPr="008C36D9">
        <w:rPr>
          <w:rFonts w:ascii="Arial" w:hAnsi="Arial" w:cs="Arial"/>
          <w:color w:val="000000" w:themeColor="text1"/>
          <w:sz w:val="20"/>
          <w:szCs w:val="20"/>
        </w:rPr>
        <w:t xml:space="preserve"> po akceptacji Dyrektora Sportowego Związku</w:t>
      </w:r>
      <w:r w:rsidR="00F96955" w:rsidRPr="008C36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329A4" w:rsidRPr="008C36D9" w:rsidRDefault="00D51FF6" w:rsidP="00A329A4">
      <w:pPr>
        <w:pStyle w:val="Teksttreci0"/>
        <w:numPr>
          <w:ilvl w:val="0"/>
          <w:numId w:val="17"/>
        </w:numPr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Licencja trenerska PZUnihokeja jest ważna 3 lata i po tym czasie powinna zostać</w:t>
      </w:r>
      <w:r w:rsidR="00A329A4" w:rsidRP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4037" w:rsidRPr="008C36D9">
        <w:rPr>
          <w:rFonts w:ascii="Arial" w:hAnsi="Arial" w:cs="Arial"/>
          <w:color w:val="000000" w:themeColor="text1"/>
          <w:sz w:val="20"/>
          <w:szCs w:val="20"/>
        </w:rPr>
        <w:t xml:space="preserve">przedłużona. </w:t>
      </w:r>
    </w:p>
    <w:p w:rsidR="00A329A4" w:rsidRPr="008C36D9" w:rsidRDefault="00A329A4" w:rsidP="00A329A4">
      <w:pPr>
        <w:pStyle w:val="Teksttreci0"/>
        <w:numPr>
          <w:ilvl w:val="0"/>
          <w:numId w:val="17"/>
        </w:numPr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Przedłużenie licencji trenerskiej następuje automatycznie poprzez uczestnictwo w szkoleniu trenerskim organizowanym lub licencjonowanym przez Polski Związek Unihokeja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strike/>
          <w:color w:val="000000" w:themeColor="text1"/>
          <w:sz w:val="20"/>
          <w:szCs w:val="20"/>
        </w:rPr>
      </w:pPr>
      <w:bookmarkStart w:id="27" w:name="bookmark27"/>
      <w:bookmarkStart w:id="28" w:name="bookmark28"/>
      <w:bookmarkStart w:id="29" w:name="bookmark33"/>
      <w:bookmarkStart w:id="30" w:name="bookmark34"/>
      <w:bookmarkStart w:id="31" w:name="bookmark35"/>
      <w:bookmarkEnd w:id="27"/>
      <w:bookmarkEnd w:id="28"/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5</w:t>
      </w:r>
      <w:bookmarkEnd w:id="29"/>
      <w:bookmarkEnd w:id="30"/>
      <w:bookmarkEnd w:id="31"/>
    </w:p>
    <w:p w:rsidR="00196F39" w:rsidRPr="008C36D9" w:rsidRDefault="00867711" w:rsidP="00B46603">
      <w:pPr>
        <w:pStyle w:val="Teksttreci0"/>
        <w:numPr>
          <w:ilvl w:val="0"/>
          <w:numId w:val="18"/>
        </w:numPr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bookmarkStart w:id="32" w:name="bookmark36"/>
      <w:bookmarkEnd w:id="32"/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licencję trenera </w:t>
      </w:r>
      <w:r w:rsidR="00942308" w:rsidRPr="008C36D9">
        <w:rPr>
          <w:rFonts w:ascii="Arial" w:hAnsi="Arial" w:cs="Arial"/>
          <w:color w:val="000000" w:themeColor="text1"/>
          <w:sz w:val="20"/>
          <w:szCs w:val="20"/>
        </w:rPr>
        <w:t>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 xml:space="preserve">(A, B1, B2, C, D)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może ubiegać się osoba, która:</w:t>
      </w:r>
    </w:p>
    <w:p w:rsidR="00ED54A1" w:rsidRPr="008C36D9" w:rsidRDefault="00867711" w:rsidP="00B46603">
      <w:pPr>
        <w:pStyle w:val="Teksttreci0"/>
        <w:numPr>
          <w:ilvl w:val="0"/>
          <w:numId w:val="19"/>
        </w:numPr>
        <w:tabs>
          <w:tab w:val="left" w:pos="349"/>
        </w:tabs>
        <w:rPr>
          <w:rFonts w:ascii="Arial" w:hAnsi="Arial" w:cs="Arial"/>
          <w:color w:val="000000" w:themeColor="text1"/>
          <w:sz w:val="20"/>
          <w:szCs w:val="20"/>
        </w:rPr>
      </w:pPr>
      <w:bookmarkStart w:id="33" w:name="bookmark37"/>
      <w:bookmarkEnd w:id="33"/>
      <w:r w:rsidRPr="008C36D9">
        <w:rPr>
          <w:rFonts w:ascii="Arial" w:hAnsi="Arial" w:cs="Arial"/>
          <w:color w:val="000000" w:themeColor="text1"/>
          <w:sz w:val="20"/>
          <w:szCs w:val="20"/>
        </w:rPr>
        <w:t>spełnia warunki określone w art. 41 ust. 3 ustawy o sporcie;</w:t>
      </w:r>
      <w:bookmarkStart w:id="34" w:name="bookmark38"/>
      <w:bookmarkEnd w:id="34"/>
    </w:p>
    <w:p w:rsidR="00ED54A1" w:rsidRPr="008C36D9" w:rsidRDefault="00ED54A1" w:rsidP="00B46603">
      <w:pPr>
        <w:pStyle w:val="Teksttreci0"/>
        <w:numPr>
          <w:ilvl w:val="0"/>
          <w:numId w:val="19"/>
        </w:numPr>
        <w:tabs>
          <w:tab w:val="left" w:pos="354"/>
        </w:tabs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ukończyła 18 lat;</w:t>
      </w:r>
    </w:p>
    <w:p w:rsidR="00ED54A1" w:rsidRPr="008C36D9" w:rsidRDefault="00867711" w:rsidP="00B46603">
      <w:pPr>
        <w:pStyle w:val="Teksttreci0"/>
        <w:numPr>
          <w:ilvl w:val="0"/>
          <w:numId w:val="19"/>
        </w:numPr>
        <w:tabs>
          <w:tab w:val="left" w:pos="354"/>
        </w:tabs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złożyła wniosek o wydanie licencji trenerskiej według wzoru stanowiącego załącznik nr 1 do Regul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minu;</w:t>
      </w:r>
      <w:bookmarkStart w:id="35" w:name="bookmark39"/>
      <w:bookmarkEnd w:id="35"/>
    </w:p>
    <w:p w:rsidR="00ED54A1" w:rsidRPr="008C36D9" w:rsidRDefault="00867711" w:rsidP="00B46603">
      <w:pPr>
        <w:pStyle w:val="Teksttreci0"/>
        <w:numPr>
          <w:ilvl w:val="0"/>
          <w:numId w:val="19"/>
        </w:numPr>
        <w:tabs>
          <w:tab w:val="left" w:pos="358"/>
        </w:tabs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złożyła inne dokumenty przewidziane w § 6 - 9 Regulaminu;</w:t>
      </w:r>
      <w:bookmarkStart w:id="36" w:name="bookmark40"/>
      <w:bookmarkEnd w:id="36"/>
    </w:p>
    <w:p w:rsidR="00196F39" w:rsidRPr="008C36D9" w:rsidRDefault="00867711" w:rsidP="00B46603">
      <w:pPr>
        <w:pStyle w:val="Teksttreci0"/>
        <w:numPr>
          <w:ilvl w:val="0"/>
          <w:numId w:val="19"/>
        </w:numPr>
        <w:tabs>
          <w:tab w:val="left" w:pos="358"/>
        </w:tabs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uiściła opłatę za wydanie licencji trenerskiej określoną w § 15 Regulaminu, z zastrzeżeniem ust. 4 - 6.</w:t>
      </w:r>
    </w:p>
    <w:p w:rsidR="004348F8" w:rsidRPr="008C36D9" w:rsidRDefault="004348F8" w:rsidP="004348F8">
      <w:pPr>
        <w:pStyle w:val="Teksttreci0"/>
        <w:tabs>
          <w:tab w:val="left" w:pos="354"/>
        </w:tabs>
        <w:rPr>
          <w:rFonts w:ascii="Arial" w:hAnsi="Arial" w:cs="Arial"/>
          <w:color w:val="000000" w:themeColor="text1"/>
          <w:sz w:val="20"/>
          <w:szCs w:val="20"/>
        </w:rPr>
      </w:pPr>
      <w:bookmarkStart w:id="37" w:name="bookmark41"/>
      <w:bookmarkStart w:id="38" w:name="bookmark42"/>
      <w:bookmarkStart w:id="39" w:name="bookmark49"/>
      <w:bookmarkStart w:id="40" w:name="bookmark50"/>
      <w:bookmarkStart w:id="41" w:name="bookmark51"/>
      <w:bookmarkEnd w:id="37"/>
      <w:bookmarkEnd w:id="38"/>
      <w:bookmarkEnd w:id="39"/>
      <w:bookmarkEnd w:id="40"/>
      <w:bookmarkEnd w:id="41"/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bookmarkStart w:id="42" w:name="bookmark53"/>
      <w:bookmarkStart w:id="43" w:name="bookmark54"/>
      <w:bookmarkStart w:id="44" w:name="bookmark55"/>
      <w:r w:rsidRPr="008C36D9">
        <w:rPr>
          <w:rFonts w:ascii="Arial" w:hAnsi="Arial" w:cs="Arial"/>
          <w:color w:val="000000" w:themeColor="text1"/>
          <w:sz w:val="20"/>
          <w:szCs w:val="20"/>
        </w:rPr>
        <w:t>§ 6</w:t>
      </w:r>
      <w:bookmarkEnd w:id="42"/>
      <w:bookmarkEnd w:id="43"/>
      <w:bookmarkEnd w:id="44"/>
    </w:p>
    <w:p w:rsidR="00942308" w:rsidRPr="008C36D9" w:rsidRDefault="00867711" w:rsidP="00B46603">
      <w:pPr>
        <w:pStyle w:val="Teksttreci0"/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5" w:name="bookmark56"/>
      <w:bookmarkEnd w:id="45"/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Osoba ubiegająca się o wydanie licencji trenera </w:t>
      </w:r>
      <w:r w:rsidR="00942308" w:rsidRPr="008C36D9">
        <w:rPr>
          <w:rFonts w:ascii="Arial" w:hAnsi="Arial" w:cs="Arial"/>
          <w:color w:val="000000" w:themeColor="text1"/>
          <w:sz w:val="20"/>
          <w:szCs w:val="20"/>
        </w:rPr>
        <w:t>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kategorii </w:t>
      </w:r>
      <w:r w:rsidR="00942308" w:rsidRPr="008C36D9">
        <w:rPr>
          <w:rFonts w:ascii="Arial" w:hAnsi="Arial" w:cs="Arial"/>
          <w:color w:val="000000" w:themeColor="text1"/>
          <w:sz w:val="20"/>
          <w:szCs w:val="20"/>
        </w:rPr>
        <w:t>D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31C9" w:rsidRPr="008C36D9">
        <w:rPr>
          <w:rFonts w:ascii="Arial" w:hAnsi="Arial" w:cs="Arial"/>
          <w:color w:val="000000" w:themeColor="text1"/>
          <w:sz w:val="20"/>
          <w:szCs w:val="20"/>
        </w:rPr>
        <w:t>(Asystent instruktora unihokeja) powinna dołączyć do wniosku, o którym mowa w § 5 ust. 1 pkt 2 i ust. 2</w:t>
      </w:r>
    </w:p>
    <w:p w:rsidR="00ED54A1" w:rsidRPr="008C36D9" w:rsidRDefault="00867711" w:rsidP="00B46603">
      <w:pPr>
        <w:pStyle w:val="Teksttreci0"/>
        <w:numPr>
          <w:ilvl w:val="0"/>
          <w:numId w:val="20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6" w:name="bookmark57"/>
      <w:bookmarkEnd w:id="46"/>
      <w:r w:rsidRPr="008C36D9">
        <w:rPr>
          <w:rFonts w:ascii="Arial" w:hAnsi="Arial" w:cs="Arial"/>
          <w:color w:val="000000" w:themeColor="text1"/>
          <w:sz w:val="20"/>
          <w:szCs w:val="20"/>
        </w:rPr>
        <w:t>kopię świadectwa ukończenia szkoły średniej, policealnej lub dyplomu ukończenia studiów wyższych</w:t>
      </w:r>
      <w:bookmarkStart w:id="47" w:name="bookmark58"/>
      <w:bookmarkEnd w:id="47"/>
      <w:r w:rsidR="00AC5CEC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8C36D9" w:rsidRDefault="00867711" w:rsidP="008C36D9">
      <w:pPr>
        <w:pStyle w:val="Teksttreci0"/>
        <w:numPr>
          <w:ilvl w:val="0"/>
          <w:numId w:val="20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aktualną </w:t>
      </w:r>
      <w:r w:rsidR="007123FA" w:rsidRPr="008C36D9">
        <w:rPr>
          <w:rStyle w:val="x4k7w5x"/>
          <w:rFonts w:ascii="Arial" w:hAnsi="Arial" w:cs="Arial"/>
          <w:color w:val="000000" w:themeColor="text1"/>
          <w:sz w:val="20"/>
          <w:szCs w:val="20"/>
        </w:rPr>
        <w:t xml:space="preserve">(wystawioną nie wcześniej niż 3 miesiące o daty złożenia)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informację z Krajowego Rejestru Karnego, że wnioskodawca nie został skazany prawomocnym wyrokiem za przestępstwa umyślne, wyszczególnione w art. </w:t>
      </w:r>
      <w:r w:rsidR="00F84007" w:rsidRPr="008C36D9">
        <w:rPr>
          <w:rFonts w:ascii="Arial" w:hAnsi="Arial" w:cs="Arial"/>
          <w:color w:val="000000" w:themeColor="text1"/>
          <w:sz w:val="20"/>
          <w:szCs w:val="20"/>
        </w:rPr>
        <w:t>w art. 46–50, lub określone w rozdziale XIX, XXIII, z wyjątkiem art. 192 i art. 193, rozdziale XXV i XXVI ustawy z dnia 6 czerwca 1997 r. – Kodeks karny</w:t>
      </w:r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>;</w:t>
      </w:r>
      <w:bookmarkStart w:id="48" w:name="bookmark59"/>
      <w:bookmarkStart w:id="49" w:name="bookmark60"/>
      <w:bookmarkEnd w:id="48"/>
      <w:bookmarkEnd w:id="49"/>
    </w:p>
    <w:p w:rsidR="00ED54A1" w:rsidRPr="008C36D9" w:rsidRDefault="008C36D9" w:rsidP="008C36D9">
      <w:pPr>
        <w:pStyle w:val="Teksttreci0"/>
        <w:numPr>
          <w:ilvl w:val="0"/>
          <w:numId w:val="20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8C36D9">
        <w:rPr>
          <w:rFonts w:ascii="Arial" w:hAnsi="Arial" w:cs="Arial"/>
          <w:sz w:val="20"/>
          <w:szCs w:val="20"/>
        </w:rPr>
        <w:t>świadczenie o niefigurowaniu w Rejestrze Sprawców Przestępstw na Tle Seksualnym Ministerstwa Sprawiedliwości oraz o braku skazującego wyroku sądowego dot. przestępstw na tle seksualnym wobec tych osób (załącznik nr 3);</w:t>
      </w:r>
    </w:p>
    <w:p w:rsidR="00ED54A1" w:rsidRPr="008C36D9" w:rsidRDefault="00867711" w:rsidP="00B46603">
      <w:pPr>
        <w:pStyle w:val="Teksttreci0"/>
        <w:numPr>
          <w:ilvl w:val="0"/>
          <w:numId w:val="20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zaświadczenie </w:t>
      </w:r>
      <w:r w:rsidR="00F84007" w:rsidRPr="008C36D9">
        <w:rPr>
          <w:rFonts w:ascii="Arial" w:hAnsi="Arial" w:cs="Arial"/>
          <w:color w:val="000000" w:themeColor="text1"/>
          <w:sz w:val="20"/>
          <w:szCs w:val="20"/>
        </w:rPr>
        <w:t xml:space="preserve">ukończenia podstawowego kursu wiedzy o unihokeju (asystent </w:t>
      </w:r>
      <w:r w:rsidR="001131C9" w:rsidRPr="008C36D9">
        <w:rPr>
          <w:rFonts w:ascii="Arial" w:hAnsi="Arial" w:cs="Arial"/>
          <w:color w:val="000000" w:themeColor="text1"/>
          <w:sz w:val="20"/>
          <w:szCs w:val="20"/>
        </w:rPr>
        <w:t xml:space="preserve">instruktora </w:t>
      </w:r>
      <w:r w:rsidR="00F84007" w:rsidRPr="008C36D9">
        <w:rPr>
          <w:rFonts w:ascii="Arial" w:hAnsi="Arial" w:cs="Arial"/>
          <w:color w:val="000000" w:themeColor="text1"/>
          <w:sz w:val="20"/>
          <w:szCs w:val="20"/>
        </w:rPr>
        <w:t>unihokeja) lub 3 letni staż gry w drużynie seniorskiej w ramach rozgrywek PZUnihokeja lub 3 letni staż sędziowski w ramach rozgrywek PZUnihokeja (min. kat. C)</w:t>
      </w:r>
      <w:r w:rsidR="00ED54A1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ED54A1" w:rsidRPr="008C36D9" w:rsidRDefault="001131C9" w:rsidP="00B46603">
      <w:pPr>
        <w:pStyle w:val="Teksttreci0"/>
        <w:numPr>
          <w:ilvl w:val="0"/>
          <w:numId w:val="20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o uczestnictwie w aktualnej kursokonferencji dokształcającej trenerów unihokeja, 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r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ganizowanej przez Polski Związek Unihokeja lub inne pod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>mioty upoważnione przez Związek.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50" w:name="bookmark64"/>
      <w:bookmarkStart w:id="51" w:name="bookmark70"/>
      <w:bookmarkStart w:id="52" w:name="bookmark71"/>
      <w:bookmarkStart w:id="53" w:name="bookmark72"/>
      <w:bookmarkEnd w:id="50"/>
    </w:p>
    <w:p w:rsidR="00942308" w:rsidRPr="008C36D9" w:rsidRDefault="00942308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7</w:t>
      </w:r>
    </w:p>
    <w:p w:rsidR="007F20DD" w:rsidRPr="008C36D9" w:rsidRDefault="001131C9" w:rsidP="00B46603">
      <w:pPr>
        <w:pStyle w:val="Teksttreci0"/>
        <w:numPr>
          <w:ilvl w:val="0"/>
          <w:numId w:val="2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Osoba ubiegająca się o wydanie licencji trenera unihokeja kategorii C (instruktora unihokeja) powinna dołączyć do wniosku, o którym mowa w § 5 ust. 1 pkt 2 i ust. 2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F20DD" w:rsidRPr="008C36D9" w:rsidRDefault="001131C9" w:rsidP="00B46603">
      <w:pPr>
        <w:pStyle w:val="Teksttreci0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kopię świadectwa ukończenia szkoły średniej, policealnej lub dyplomu ukończenia studiów wyższych;</w:t>
      </w:r>
    </w:p>
    <w:p w:rsidR="008C36D9" w:rsidRDefault="001131C9" w:rsidP="008C36D9">
      <w:pPr>
        <w:pStyle w:val="Teksttreci0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aktualną </w:t>
      </w:r>
      <w:r w:rsidR="007123FA" w:rsidRPr="008C36D9">
        <w:rPr>
          <w:rStyle w:val="x4k7w5x"/>
          <w:rFonts w:ascii="Arial" w:hAnsi="Arial" w:cs="Arial"/>
          <w:color w:val="000000" w:themeColor="text1"/>
          <w:sz w:val="20"/>
          <w:szCs w:val="20"/>
        </w:rPr>
        <w:t xml:space="preserve">(wystawioną nie wcześniej niż 3 miesiące o daty złożenia)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informację z Krajowego Rejestru Karnego, że wnioskodawca nie został skazany prawomocnym wyrokiem za przestępstwa umyślne, wyszczególnione w art. w art. 46–50, lub określone w rozdziale XIX, XXIII, z wyjątkiem art. 192 i art. 193, rozdziale XXV i XXVI ustawy z dnia 6 czerwca 1997 r. – Kodeks karny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8C36D9" w:rsidRPr="008C36D9" w:rsidRDefault="008C36D9" w:rsidP="008C36D9">
      <w:pPr>
        <w:pStyle w:val="Teksttreci0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C36D9">
        <w:rPr>
          <w:rFonts w:ascii="Arial" w:hAnsi="Arial" w:cs="Arial"/>
          <w:sz w:val="20"/>
          <w:szCs w:val="20"/>
        </w:rPr>
        <w:t xml:space="preserve">świadczenie o niefigurowaniu w Rejestrze Sprawców Przestępstw na Tle Seksualnym Ministerstwa Sprawiedliwości oraz o braku skazującego wyroku </w:t>
      </w:r>
      <w:bookmarkStart w:id="54" w:name="_Hlk119663637"/>
      <w:r w:rsidRPr="008C36D9">
        <w:rPr>
          <w:rFonts w:ascii="Arial" w:hAnsi="Arial" w:cs="Arial"/>
          <w:sz w:val="20"/>
          <w:szCs w:val="20"/>
        </w:rPr>
        <w:t xml:space="preserve">sądowego dot. przestępstw na tle seksualnym </w:t>
      </w:r>
      <w:bookmarkEnd w:id="54"/>
      <w:r w:rsidRPr="008C36D9">
        <w:rPr>
          <w:rFonts w:ascii="Arial" w:hAnsi="Arial" w:cs="Arial"/>
          <w:sz w:val="20"/>
          <w:szCs w:val="20"/>
        </w:rPr>
        <w:t>wobec tych osób</w:t>
      </w:r>
      <w:r w:rsidRPr="0049003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bookmarkStart w:id="56" w:name="_Hlk119663891"/>
      <w:r>
        <w:rPr>
          <w:rFonts w:ascii="Arial" w:hAnsi="Arial" w:cs="Arial"/>
          <w:sz w:val="20"/>
          <w:szCs w:val="20"/>
        </w:rPr>
        <w:t xml:space="preserve"> (załącznik nr 3)</w:t>
      </w:r>
      <w:r w:rsidRPr="008C36D9">
        <w:rPr>
          <w:rFonts w:ascii="Arial" w:hAnsi="Arial" w:cs="Arial"/>
          <w:sz w:val="20"/>
          <w:szCs w:val="20"/>
        </w:rPr>
        <w:t xml:space="preserve">. </w:t>
      </w:r>
      <w:bookmarkEnd w:id="56"/>
    </w:p>
    <w:p w:rsidR="007F20DD" w:rsidRPr="008C36D9" w:rsidRDefault="001131C9" w:rsidP="00B46603">
      <w:pPr>
        <w:pStyle w:val="Teksttreci0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ukończenia instruktora unihokeju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7F20DD" w:rsidRPr="008C36D9" w:rsidRDefault="001131C9" w:rsidP="00B46603">
      <w:pPr>
        <w:pStyle w:val="Teksttreci0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o uczestnictwie w aktualnej kursokonferencji dokształcającej trenerów unihokeja, 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r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ganizowanej przez Polski Związek Unihokeja lub inne podmioty upoważnione przez Związek;</w:t>
      </w:r>
    </w:p>
    <w:p w:rsidR="00942308" w:rsidRPr="008C36D9" w:rsidRDefault="00942308" w:rsidP="00B46603">
      <w:pPr>
        <w:pStyle w:val="Teksttreci0"/>
        <w:numPr>
          <w:ilvl w:val="0"/>
          <w:numId w:val="2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Osoby posiadające na podstawie przepisów obowiązujących przed dniem 23 sierpnia 2013 r. uprawnienia trenerów unihokeja mogą dołączyć do wniosku uwierzytelnioną kopię dyplomu trenera klasy II, klasy I lub klasy mistrzowskiej; w takiej sytuacji wnioskodawca nie jest obowiązany do złożenia dokumentów w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y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mienionych w ust. 1 pkt </w:t>
      </w:r>
      <w:r w:rsidR="00B56D8F">
        <w:rPr>
          <w:rFonts w:ascii="Arial" w:hAnsi="Arial" w:cs="Arial"/>
          <w:color w:val="000000" w:themeColor="text1"/>
          <w:sz w:val="20"/>
          <w:szCs w:val="20"/>
        </w:rPr>
        <w:t>4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42308" w:rsidRPr="008C36D9" w:rsidRDefault="00942308" w:rsidP="00EF0720">
      <w:pPr>
        <w:pStyle w:val="Nagwek10"/>
        <w:keepNext/>
        <w:keepLines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8</w:t>
      </w:r>
      <w:bookmarkEnd w:id="51"/>
      <w:bookmarkEnd w:id="52"/>
      <w:bookmarkEnd w:id="53"/>
    </w:p>
    <w:p w:rsidR="00E433F1" w:rsidRPr="008C36D9" w:rsidRDefault="00E433F1" w:rsidP="00B46603">
      <w:pPr>
        <w:pStyle w:val="Teksttreci0"/>
        <w:numPr>
          <w:ilvl w:val="0"/>
          <w:numId w:val="22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Osoba ubiegająca się o wydanie licencji trenera unihokeja kategorii B 2 (Trener Unihokeja Klasy II) p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winna dołączyć do wniosku, o którym mowa w § 5 ust. 1 pkt 2 i ust. 2</w:t>
      </w:r>
    </w:p>
    <w:p w:rsidR="007F20DD" w:rsidRPr="008C36D9" w:rsidRDefault="00E433F1" w:rsidP="00B46603">
      <w:pPr>
        <w:pStyle w:val="Teksttreci0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kopię świadectwa ukończenia szkoły średniej, policealnej lub dyplomu ukończenia studiów wyższych;</w:t>
      </w:r>
    </w:p>
    <w:p w:rsidR="007F20DD" w:rsidRPr="008C36D9" w:rsidRDefault="00E433F1" w:rsidP="00B46603">
      <w:pPr>
        <w:pStyle w:val="Teksttreci0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aktualną </w:t>
      </w:r>
      <w:r w:rsidR="007123FA" w:rsidRPr="008C36D9">
        <w:rPr>
          <w:rStyle w:val="x4k7w5x"/>
          <w:rFonts w:ascii="Arial" w:hAnsi="Arial" w:cs="Arial"/>
          <w:color w:val="000000" w:themeColor="text1"/>
          <w:sz w:val="20"/>
          <w:szCs w:val="20"/>
        </w:rPr>
        <w:t xml:space="preserve">(wystawioną nie wcześniej niż 3 miesiące o daty złożenia)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informację z Krajowego Rejestru Karnego, że wnioskodawca nie został skazany prawomocnym wyrokiem za przestępstwa umyślne, wyszczególnione w art. w art. 46–50, lub określone w rozdziale XIX, XXIII, z wyjątkiem art. 192 i art. 193, rozdziale XXV i XXVI ustawy z dnia 6 czerwca 1997 r. – Kodeks karny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8C36D9" w:rsidRPr="008C36D9" w:rsidRDefault="008C36D9" w:rsidP="008C36D9">
      <w:pPr>
        <w:pStyle w:val="Teksttreci0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C36D9">
        <w:rPr>
          <w:rFonts w:ascii="Arial" w:hAnsi="Arial" w:cs="Arial"/>
          <w:sz w:val="20"/>
          <w:szCs w:val="20"/>
        </w:rPr>
        <w:t>świadczenie o niefigurowaniu w Rejestrze Sprawców Przestępstw na Tle Seksualnym Ministerstwa Sprawiedliwości oraz o braku skazującego wyroku sądowego dot. przestępstw na tle seksualnym wobec tych osób</w:t>
      </w:r>
      <w:r>
        <w:rPr>
          <w:rFonts w:ascii="Arial" w:hAnsi="Arial" w:cs="Arial"/>
          <w:sz w:val="20"/>
          <w:szCs w:val="20"/>
        </w:rPr>
        <w:t xml:space="preserve"> (załącznik nr 3);</w:t>
      </w:r>
    </w:p>
    <w:p w:rsidR="007F20DD" w:rsidRPr="008C36D9" w:rsidRDefault="00E433F1" w:rsidP="00B46603">
      <w:pPr>
        <w:pStyle w:val="Teksttreci0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ukończenia instruktora unihokej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a;</w:t>
      </w:r>
    </w:p>
    <w:p w:rsidR="00D51FF6" w:rsidRPr="008C36D9" w:rsidRDefault="00E433F1" w:rsidP="00B46603">
      <w:pPr>
        <w:pStyle w:val="Teksttreci0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o uczestnictwie w aktualnej kursokonferencji dokształcającej trenerów unihokeja, 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r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ganizowanej przez Polski Związek Unihokeja lub inne podmioty upoważnione przez Związek;</w:t>
      </w:r>
    </w:p>
    <w:p w:rsidR="00E433F1" w:rsidRPr="008C36D9" w:rsidRDefault="00E433F1" w:rsidP="00B46603">
      <w:pPr>
        <w:pStyle w:val="Teksttreci0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m</w:t>
      </w:r>
      <w:r w:rsidR="00D51FF6" w:rsidRPr="008C36D9">
        <w:rPr>
          <w:rFonts w:ascii="Arial" w:hAnsi="Arial" w:cs="Arial"/>
          <w:color w:val="000000" w:themeColor="text1"/>
          <w:sz w:val="20"/>
          <w:szCs w:val="20"/>
        </w:rPr>
        <w:t>inmum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3 letnie doświadczenie jako instruktora unihokeja w klubie sportowym w ramach rozgrywek PZUnihokeja lub min. 4 letnie doświadczenie jako instruktora unihokeja w szkolnej sekcji unihokeja, której zawodnicy uczestniczą w rozgrywkach PZUniuhokeja,</w:t>
      </w:r>
    </w:p>
    <w:p w:rsidR="00E433F1" w:rsidRPr="008C36D9" w:rsidRDefault="00E433F1" w:rsidP="00B46603">
      <w:pPr>
        <w:pStyle w:val="Teksttreci0"/>
        <w:numPr>
          <w:ilvl w:val="0"/>
          <w:numId w:val="22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Osoby posiadające na podstawie przepisów obowiązujących przed dniem 23 sierpnia 2013 r. uprawnienia trenerów unihokeja mogą dołączyć do wniosku uwierzytelnioną kopię dyplomu trenera klasy II, klasy I lub klasy mistrzowskiej; w takiej sytuacji wnioskodawca nie jest obowiązany do złożenia dokumentów w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y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mienionych w ust. 1 pkt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>4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433F1" w:rsidRPr="008C36D9" w:rsidRDefault="00E433F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§ 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9</w:t>
      </w:r>
    </w:p>
    <w:p w:rsidR="00E433F1" w:rsidRPr="008C36D9" w:rsidRDefault="00E433F1" w:rsidP="00B46603">
      <w:pPr>
        <w:pStyle w:val="Teksttreci0"/>
        <w:numPr>
          <w:ilvl w:val="0"/>
          <w:numId w:val="24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Osoba ubiegająca się o wydanie licencji trenera unihokeja kategorii B2 (Trener Unihokeja Klasy II) p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winna dołączyć do wniosku, o którym mowa w § 5 ust. 1 pkt 2 i ust. 2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F20DD" w:rsidRPr="008C36D9" w:rsidRDefault="00E433F1" w:rsidP="00B46603">
      <w:pPr>
        <w:pStyle w:val="Teksttreci0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kopię świadectwa ukończenia szkoły średniej, policealnej lub dyplomu ukończenia studiów wyższych;</w:t>
      </w:r>
    </w:p>
    <w:p w:rsidR="007F20DD" w:rsidRPr="008C36D9" w:rsidRDefault="00E433F1" w:rsidP="00B46603">
      <w:pPr>
        <w:pStyle w:val="Teksttreci0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aktualną </w:t>
      </w:r>
      <w:r w:rsidR="007123FA" w:rsidRPr="008C36D9">
        <w:rPr>
          <w:rStyle w:val="x4k7w5x"/>
          <w:rFonts w:ascii="Arial" w:hAnsi="Arial" w:cs="Arial"/>
          <w:color w:val="000000" w:themeColor="text1"/>
          <w:sz w:val="20"/>
          <w:szCs w:val="20"/>
        </w:rPr>
        <w:t xml:space="preserve">(wystawioną nie wcześniej niż 3 miesiące o daty złożenia)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informację z Krajowego Rejestru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lastRenderedPageBreak/>
        <w:t>Karnego, że wnioskodawca nie został skazany prawomocnym wyrokiem za przestępstwa umyślne, wyszczególnione w art. w art. 46–50, lub określone w rozdziale XIX, XXIII, z wyjątkiem art. 192 i art. 193, rozdziale XXV i XXVI ustawy z dnia 6 czerwca 1997 r. – Kodeks karny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8C36D9" w:rsidRPr="008C36D9" w:rsidRDefault="008C36D9" w:rsidP="008C36D9">
      <w:pPr>
        <w:pStyle w:val="Teksttreci0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sz w:val="20"/>
          <w:szCs w:val="20"/>
        </w:rPr>
        <w:t>Oświadczenie o niefigurowaniu w Rejestrze Sprawców Przestępstw na Tle Seksualnym Ministerstwa Sprawiedliwości oraz o braku skazującego wyroku sądowego dot. przestępstw na tle seksualnym wobec tych osób</w:t>
      </w:r>
      <w:r>
        <w:rPr>
          <w:rFonts w:ascii="Arial" w:hAnsi="Arial" w:cs="Arial"/>
          <w:sz w:val="20"/>
          <w:szCs w:val="20"/>
        </w:rPr>
        <w:t xml:space="preserve"> (załącznik nr 3);</w:t>
      </w:r>
    </w:p>
    <w:p w:rsidR="007F20DD" w:rsidRPr="008C36D9" w:rsidRDefault="00E433F1" w:rsidP="00B46603">
      <w:pPr>
        <w:pStyle w:val="Teksttreci0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ukończenia instruktora unihokeju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7F20DD" w:rsidRPr="008C36D9" w:rsidRDefault="00E433F1" w:rsidP="00B46603">
      <w:pPr>
        <w:pStyle w:val="Teksttreci0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o uczestnictwie w aktualnej kursokonferencji dokształcającej trenerów unihokeja, 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r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ganizowanej przez Polski Związek Unihokeja lub inne podmioty upoważnione przez Związek;</w:t>
      </w:r>
    </w:p>
    <w:p w:rsidR="00E433F1" w:rsidRPr="008C36D9" w:rsidRDefault="00E433F1" w:rsidP="00B46603">
      <w:pPr>
        <w:pStyle w:val="Teksttreci0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m</w:t>
      </w:r>
      <w:r w:rsidR="00D51FF6" w:rsidRPr="008C36D9">
        <w:rPr>
          <w:rFonts w:ascii="Arial" w:hAnsi="Arial" w:cs="Arial"/>
          <w:color w:val="000000" w:themeColor="text1"/>
          <w:sz w:val="20"/>
          <w:szCs w:val="20"/>
        </w:rPr>
        <w:t>inimum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3 letnie doświadczenie jako instruktora unihokeja w klubie sportowym w ramach rozgrywek PZUnihokeja lub min. 4 letnie doświadczenie jako instruktora unihokeja w szkolnej sekcji unihokeja, której zawodnicy uczestniczą w rozg</w:t>
      </w:r>
      <w:r w:rsidR="00D51FF6" w:rsidRPr="008C36D9">
        <w:rPr>
          <w:rFonts w:ascii="Arial" w:hAnsi="Arial" w:cs="Arial"/>
          <w:color w:val="000000" w:themeColor="text1"/>
          <w:sz w:val="20"/>
          <w:szCs w:val="20"/>
        </w:rPr>
        <w:t>rywkach PZUniuhokeja.</w:t>
      </w:r>
    </w:p>
    <w:p w:rsidR="00EF0720" w:rsidRPr="008C36D9" w:rsidRDefault="00EF0720" w:rsidP="00B46603">
      <w:pPr>
        <w:pStyle w:val="Teksttreci0"/>
        <w:numPr>
          <w:ilvl w:val="0"/>
          <w:numId w:val="24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Osoby posiadające na podstawie przepisów obowiązujących przed dniem 23 sierpnia 2013 r. uprawnienia trenerów unihokeja mogą dołączyć do wniosku uwierzytelnioną kopię dyplomu trenera klasy II, klasy I lub klasy mistrzowskiej; w takiej sytuacji wnioskodawca nie jest obowiązany do złożenia dokumentów w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y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mienionych w ust. 1 pkt 4.</w:t>
      </w:r>
    </w:p>
    <w:p w:rsidR="00E433F1" w:rsidRPr="008C36D9" w:rsidRDefault="00E433F1" w:rsidP="00E433F1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E433F1" w:rsidRPr="008C36D9" w:rsidRDefault="007F20DD" w:rsidP="008C36D9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10</w:t>
      </w:r>
    </w:p>
    <w:p w:rsidR="00E433F1" w:rsidRPr="008C36D9" w:rsidRDefault="00E433F1" w:rsidP="00B46603">
      <w:pPr>
        <w:pStyle w:val="Teksttreci0"/>
        <w:numPr>
          <w:ilvl w:val="0"/>
          <w:numId w:val="2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Osoba ubiegająca się o wydanie licencji trenera unihokeja kategorii B1 (Trener Unihokeja Klasy I) powinna dołączyć do wniosku, o którym mowa w § 5 ust. 1 pkt 2 i ust. 2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F20DD" w:rsidRPr="008C36D9" w:rsidRDefault="00E433F1" w:rsidP="00B46603">
      <w:pPr>
        <w:pStyle w:val="Teksttreci0"/>
        <w:numPr>
          <w:ilvl w:val="0"/>
          <w:numId w:val="27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kopię świadectwa ukończenia szkoły średniej, policealnej lub dyplomu ukończenia studiów wyższych;</w:t>
      </w:r>
    </w:p>
    <w:p w:rsidR="007F20DD" w:rsidRPr="008C36D9" w:rsidRDefault="00E433F1" w:rsidP="00B46603">
      <w:pPr>
        <w:pStyle w:val="Teksttreci0"/>
        <w:numPr>
          <w:ilvl w:val="0"/>
          <w:numId w:val="27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aktualną </w:t>
      </w:r>
      <w:r w:rsidR="007123FA" w:rsidRPr="008C36D9">
        <w:rPr>
          <w:rStyle w:val="x4k7w5x"/>
          <w:rFonts w:ascii="Arial" w:hAnsi="Arial" w:cs="Arial"/>
          <w:color w:val="000000" w:themeColor="text1"/>
          <w:sz w:val="20"/>
          <w:szCs w:val="20"/>
        </w:rPr>
        <w:t xml:space="preserve">(wystawioną nie wcześniej niż 3 miesiące o daty złożenia)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informację z Krajowego Rejestru Karnego, że wnioskodawca nie został skazany prawomocnym wyrokiem za przestępstwa umyślne, wyszczególnione w art. w art. 46–50, lub określone w rozdziale XIX, XXIII, z wyjątkiem art. 192 i art. 193, rozdziale XXV i XXVI ustawy z dnia 6 czerwca 1997 r. – Kodeks karny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8C36D9" w:rsidRPr="008C36D9" w:rsidRDefault="008C36D9" w:rsidP="008C36D9">
      <w:pPr>
        <w:pStyle w:val="Teksttreci0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sz w:val="20"/>
          <w:szCs w:val="20"/>
        </w:rPr>
        <w:t>Oświadczenie o niefigurowaniu w Rejestrze Sprawców Przestępstw na Tle Seksualnym Ministerstwa Sprawiedliwości oraz o braku skazującego wyroku sądowego dot. przestępstw na tle seksualnym wobec tych osób</w:t>
      </w:r>
      <w:r>
        <w:rPr>
          <w:rFonts w:ascii="Arial" w:hAnsi="Arial" w:cs="Arial"/>
          <w:sz w:val="20"/>
          <w:szCs w:val="20"/>
        </w:rPr>
        <w:t xml:space="preserve"> (załącznik nr 3);</w:t>
      </w:r>
    </w:p>
    <w:p w:rsidR="007F20DD" w:rsidRPr="008C36D9" w:rsidRDefault="00E433F1" w:rsidP="00B46603">
      <w:pPr>
        <w:pStyle w:val="Teksttreci0"/>
        <w:numPr>
          <w:ilvl w:val="0"/>
          <w:numId w:val="27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ukończenia instruktora unihokeju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D51FF6" w:rsidRPr="008C36D9" w:rsidRDefault="00E433F1" w:rsidP="00B46603">
      <w:pPr>
        <w:pStyle w:val="Teksttreci0"/>
        <w:numPr>
          <w:ilvl w:val="0"/>
          <w:numId w:val="27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o uczestnictwie w aktualnej kursokonferencji dokształcającej trenerów unihokeja, 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r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ganizowanej przez Polski Związek Unihokeja lub inne podmioty upoważnione przez Związek;</w:t>
      </w:r>
    </w:p>
    <w:p w:rsidR="00E433F1" w:rsidRPr="008C36D9" w:rsidRDefault="00E433F1" w:rsidP="00B46603">
      <w:pPr>
        <w:pStyle w:val="Teksttreci0"/>
        <w:numPr>
          <w:ilvl w:val="0"/>
          <w:numId w:val="27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m</w:t>
      </w:r>
      <w:r w:rsidR="00D51FF6" w:rsidRPr="008C36D9">
        <w:rPr>
          <w:rFonts w:ascii="Arial" w:hAnsi="Arial" w:cs="Arial"/>
          <w:color w:val="000000" w:themeColor="text1"/>
          <w:sz w:val="20"/>
          <w:szCs w:val="20"/>
        </w:rPr>
        <w:t>inimum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3 letnie doświadczenie jako trenera klasy II w klubie sportowym w ramach rozgrywek P</w:t>
      </w:r>
      <w:r w:rsidR="00D51FF6" w:rsidRPr="008C36D9">
        <w:rPr>
          <w:rFonts w:ascii="Arial" w:hAnsi="Arial" w:cs="Arial"/>
          <w:color w:val="000000" w:themeColor="text1"/>
          <w:sz w:val="20"/>
          <w:szCs w:val="20"/>
        </w:rPr>
        <w:t>Z</w:t>
      </w:r>
      <w:r w:rsidR="00D51FF6" w:rsidRPr="008C36D9">
        <w:rPr>
          <w:rFonts w:ascii="Arial" w:hAnsi="Arial" w:cs="Arial"/>
          <w:color w:val="000000" w:themeColor="text1"/>
          <w:sz w:val="20"/>
          <w:szCs w:val="20"/>
        </w:rPr>
        <w:t>U</w:t>
      </w:r>
      <w:r w:rsidR="00D51FF6" w:rsidRPr="008C36D9">
        <w:rPr>
          <w:rFonts w:ascii="Arial" w:hAnsi="Arial" w:cs="Arial"/>
          <w:color w:val="000000" w:themeColor="text1"/>
          <w:sz w:val="20"/>
          <w:szCs w:val="20"/>
        </w:rPr>
        <w:t>nihokeja.</w:t>
      </w:r>
    </w:p>
    <w:p w:rsidR="00EF0720" w:rsidRPr="008C36D9" w:rsidRDefault="00EF0720" w:rsidP="00B46603">
      <w:pPr>
        <w:pStyle w:val="Teksttreci0"/>
        <w:numPr>
          <w:ilvl w:val="0"/>
          <w:numId w:val="2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Osoby posiadające na podstawie przepisów obowiązujących przed dniem 23 sierpnia 2013 r. uprawnienia trenerów unihokeja mogą dołączyć do wniosku uwierzytelnioną kopię dyplomu trenera klasy II, klasy I lub klasy mistrzowskiej; w takiej sytuacji wnioskodawca nie jest obowiązany do złożenia dokumentów w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y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mienionych w ust. 1 pkt 4.</w:t>
      </w:r>
    </w:p>
    <w:p w:rsidR="00EF0720" w:rsidRPr="008C36D9" w:rsidRDefault="00EF0720" w:rsidP="00EF0720">
      <w:pPr>
        <w:pStyle w:val="Teksttreci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433F1" w:rsidRPr="008C36D9" w:rsidRDefault="007F20DD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11</w:t>
      </w:r>
    </w:p>
    <w:p w:rsidR="00196F39" w:rsidRPr="008C36D9" w:rsidRDefault="00867711" w:rsidP="00B46603">
      <w:pPr>
        <w:pStyle w:val="Teksttreci0"/>
        <w:numPr>
          <w:ilvl w:val="0"/>
          <w:numId w:val="28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7" w:name="bookmark73"/>
      <w:bookmarkEnd w:id="57"/>
      <w:r w:rsidRPr="008C36D9">
        <w:rPr>
          <w:rFonts w:ascii="Arial" w:hAnsi="Arial" w:cs="Arial"/>
          <w:color w:val="000000" w:themeColor="text1"/>
          <w:sz w:val="20"/>
          <w:szCs w:val="20"/>
        </w:rPr>
        <w:t>Osoba ubiegająca się o wydan</w:t>
      </w:r>
      <w:r w:rsidR="002D24A7" w:rsidRPr="008C36D9">
        <w:rPr>
          <w:rFonts w:ascii="Arial" w:hAnsi="Arial" w:cs="Arial"/>
          <w:color w:val="000000" w:themeColor="text1"/>
          <w:sz w:val="20"/>
          <w:szCs w:val="20"/>
        </w:rPr>
        <w:t>ie licencji trenera 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kategorii A </w:t>
      </w:r>
      <w:r w:rsidR="00E433F1" w:rsidRPr="008C36D9">
        <w:rPr>
          <w:rFonts w:ascii="Arial" w:hAnsi="Arial" w:cs="Arial"/>
          <w:color w:val="000000" w:themeColor="text1"/>
          <w:sz w:val="20"/>
          <w:szCs w:val="20"/>
        </w:rPr>
        <w:t>(Trener Unihokej klasy Mistrzo</w:t>
      </w:r>
      <w:r w:rsidR="00E433F1" w:rsidRPr="008C36D9">
        <w:rPr>
          <w:rFonts w:ascii="Arial" w:hAnsi="Arial" w:cs="Arial"/>
          <w:color w:val="000000" w:themeColor="text1"/>
          <w:sz w:val="20"/>
          <w:szCs w:val="20"/>
        </w:rPr>
        <w:t>w</w:t>
      </w:r>
      <w:r w:rsidR="00E433F1" w:rsidRPr="008C36D9">
        <w:rPr>
          <w:rFonts w:ascii="Arial" w:hAnsi="Arial" w:cs="Arial"/>
          <w:color w:val="000000" w:themeColor="text1"/>
          <w:sz w:val="20"/>
          <w:szCs w:val="20"/>
        </w:rPr>
        <w:t xml:space="preserve">skiej)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powinna dołączyć do wniosku, o którym mowa w § 5 ust. 1 pkt 2 i ust. 2, następujące dokumenty:</w:t>
      </w:r>
    </w:p>
    <w:p w:rsidR="007F20DD" w:rsidRPr="008C36D9" w:rsidRDefault="00E433F1" w:rsidP="00B46603">
      <w:pPr>
        <w:pStyle w:val="Teksttreci0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kopię świadectwa ukończenia szkoły średniej, policealnej lub dyplomu ukończenia studiów wyższych;</w:t>
      </w:r>
    </w:p>
    <w:p w:rsidR="007F20DD" w:rsidRPr="008C36D9" w:rsidRDefault="00E433F1" w:rsidP="00B46603">
      <w:pPr>
        <w:pStyle w:val="Teksttreci0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aktualną </w:t>
      </w:r>
      <w:r w:rsidR="007123FA" w:rsidRPr="008C36D9">
        <w:rPr>
          <w:rStyle w:val="x4k7w5x"/>
          <w:rFonts w:ascii="Arial" w:hAnsi="Arial" w:cs="Arial"/>
          <w:color w:val="000000" w:themeColor="text1"/>
          <w:sz w:val="20"/>
          <w:szCs w:val="20"/>
        </w:rPr>
        <w:t xml:space="preserve">(wystawioną nie wcześniej niż 3 miesiące o daty złożenia)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informację z Krajowego Rejestru Karnego, że wnioskodawca nie został skazany prawomocnym wyrokiem za przestępstwa umyślne, wyszczególnione w art. w art. 46–50, lub określone w rozdziale XIX, XXIII, z wyjątkiem art. 192 i art. 193, rozdziale XXV i XXVI ustawy z dnia 6 czerwca 1997 r. – Kodeks karny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8C36D9" w:rsidRPr="008C36D9" w:rsidRDefault="008C36D9" w:rsidP="008C36D9">
      <w:pPr>
        <w:pStyle w:val="Teksttreci0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sz w:val="20"/>
          <w:szCs w:val="20"/>
        </w:rPr>
        <w:t>Oświadczenie o niefigurowaniu w Rejestrze Sprawców Przestępstw na Tle Seksualnym Ministerstwa Sprawiedliwości oraz o braku skazującego wyroku sądowego dot. przestępstw na tle seksualnym wobec tych osób</w:t>
      </w:r>
      <w:r>
        <w:rPr>
          <w:rFonts w:ascii="Arial" w:hAnsi="Arial" w:cs="Arial"/>
          <w:sz w:val="20"/>
          <w:szCs w:val="20"/>
        </w:rPr>
        <w:t xml:space="preserve"> (załącznik nr 3);</w:t>
      </w:r>
    </w:p>
    <w:p w:rsidR="007F20DD" w:rsidRPr="008C36D9" w:rsidRDefault="00E433F1" w:rsidP="00B46603">
      <w:pPr>
        <w:pStyle w:val="Teksttreci0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ukończenia instruktora unihokeju</w:t>
      </w:r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D51FF6" w:rsidRPr="008C36D9" w:rsidRDefault="00E433F1" w:rsidP="00B46603">
      <w:pPr>
        <w:pStyle w:val="Teksttreci0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zaświadczenie o uczestnictwie w aktualnej kursokonferencji dokształcającej trenerów unihokeja, 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r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ganizowanej przez Polski Związek Unihokeja lub inne podmioty upoważnione przez Związek;</w:t>
      </w:r>
    </w:p>
    <w:p w:rsidR="00942308" w:rsidRPr="008C36D9" w:rsidRDefault="00E433F1" w:rsidP="00B46603">
      <w:pPr>
        <w:pStyle w:val="Teksttreci0"/>
        <w:numPr>
          <w:ilvl w:val="0"/>
          <w:numId w:val="2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m</w:t>
      </w:r>
      <w:r w:rsidR="00D51FF6" w:rsidRPr="008C36D9">
        <w:rPr>
          <w:rFonts w:ascii="Arial" w:hAnsi="Arial" w:cs="Arial"/>
          <w:color w:val="000000" w:themeColor="text1"/>
          <w:sz w:val="20"/>
          <w:szCs w:val="20"/>
        </w:rPr>
        <w:t xml:space="preserve">inimum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3 letnie doświadczenie jako trenera klasy II w klubie sportowym w ramach rozgrywek PZ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U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nihokeja oraz m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>i</w:t>
      </w:r>
      <w:r w:rsidR="00D51FF6" w:rsidRPr="008C36D9">
        <w:rPr>
          <w:rFonts w:ascii="Arial" w:hAnsi="Arial" w:cs="Arial"/>
          <w:color w:val="000000" w:themeColor="text1"/>
          <w:sz w:val="20"/>
          <w:szCs w:val="20"/>
        </w:rPr>
        <w:t>mum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2 letnie doświadczenie jako trenera reprezentacji Polski.</w:t>
      </w:r>
      <w:bookmarkStart w:id="58" w:name="bookmark74"/>
      <w:bookmarkStart w:id="59" w:name="bookmark80"/>
      <w:bookmarkStart w:id="60" w:name="bookmark81"/>
      <w:bookmarkStart w:id="61" w:name="bookmark82"/>
      <w:bookmarkEnd w:id="58"/>
    </w:p>
    <w:p w:rsidR="00EF0720" w:rsidRPr="008C36D9" w:rsidRDefault="00EF0720" w:rsidP="00B46603">
      <w:pPr>
        <w:pStyle w:val="Teksttreci0"/>
        <w:numPr>
          <w:ilvl w:val="0"/>
          <w:numId w:val="28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Osoby posiadające na podstawie przepisów obowiązujących przed dniem 23 sierpnia 2013 r. uprawnienia trenerów unihokeja mogą dołączyć do wniosku uwierzytelnioną kopię dyplomu trenera klasy II, klasy I lub klasy mistrzowskiej; w takiej sytuacji wnioskodawca nie jest obowiązany do złożenia dokumentów w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y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lastRenderedPageBreak/>
        <w:t>mienionych w ust. 1 pkt 4.</w:t>
      </w:r>
    </w:p>
    <w:p w:rsidR="00EF0720" w:rsidRPr="008C36D9" w:rsidRDefault="00EF0720" w:rsidP="00EF0720">
      <w:pPr>
        <w:pStyle w:val="Teksttreci0"/>
        <w:rPr>
          <w:rFonts w:ascii="Arial" w:hAnsi="Arial" w:cs="Arial"/>
          <w:color w:val="000000" w:themeColor="text1"/>
          <w:sz w:val="20"/>
          <w:szCs w:val="20"/>
        </w:rPr>
      </w:pPr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§ </w:t>
      </w:r>
      <w:bookmarkEnd w:id="59"/>
      <w:bookmarkEnd w:id="60"/>
      <w:bookmarkEnd w:id="61"/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12</w:t>
      </w:r>
    </w:p>
    <w:p w:rsidR="007F20DD" w:rsidRPr="008C36D9" w:rsidRDefault="00867711" w:rsidP="00B46603">
      <w:pPr>
        <w:pStyle w:val="Teksttreci0"/>
        <w:numPr>
          <w:ilvl w:val="0"/>
          <w:numId w:val="30"/>
        </w:numPr>
        <w:spacing w:line="257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2" w:name="bookmark83"/>
      <w:bookmarkEnd w:id="62"/>
      <w:r w:rsidRPr="008C36D9">
        <w:rPr>
          <w:rFonts w:ascii="Arial" w:hAnsi="Arial" w:cs="Arial"/>
          <w:color w:val="000000" w:themeColor="text1"/>
          <w:sz w:val="20"/>
          <w:szCs w:val="20"/>
        </w:rPr>
        <w:t>Osoby nieposiadające obywatelstwa polskiego, które zamierzają ubiegać się o wydani</w:t>
      </w:r>
      <w:r w:rsidR="00E433F1" w:rsidRPr="008C36D9">
        <w:rPr>
          <w:rFonts w:ascii="Arial" w:hAnsi="Arial" w:cs="Arial"/>
          <w:color w:val="000000" w:themeColor="text1"/>
          <w:sz w:val="20"/>
          <w:szCs w:val="20"/>
        </w:rPr>
        <w:t>e licencji trenera 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, składają do </w:t>
      </w:r>
      <w:r w:rsidR="00E433F1" w:rsidRPr="008C36D9">
        <w:rPr>
          <w:rFonts w:ascii="Arial" w:hAnsi="Arial" w:cs="Arial"/>
          <w:color w:val="000000" w:themeColor="text1"/>
          <w:sz w:val="20"/>
          <w:szCs w:val="20"/>
        </w:rPr>
        <w:t>Biura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wnioski o wydanie licencji trenerskiej według wzoru stanowiącego załącznik nr 1 do Regulaminu.</w:t>
      </w:r>
      <w:bookmarkStart w:id="63" w:name="bookmark84"/>
      <w:bookmarkEnd w:id="63"/>
    </w:p>
    <w:p w:rsidR="002D24A7" w:rsidRPr="008C36D9" w:rsidRDefault="00867711" w:rsidP="00B46603">
      <w:pPr>
        <w:pStyle w:val="Teksttreci0"/>
        <w:numPr>
          <w:ilvl w:val="0"/>
          <w:numId w:val="30"/>
        </w:numPr>
        <w:spacing w:line="257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Do wniosku o wydanie licencji trenera </w:t>
      </w:r>
      <w:r w:rsidR="00E433F1" w:rsidRPr="008C36D9">
        <w:rPr>
          <w:rFonts w:ascii="Arial" w:hAnsi="Arial" w:cs="Arial"/>
          <w:color w:val="000000" w:themeColor="text1"/>
          <w:sz w:val="20"/>
          <w:szCs w:val="20"/>
        </w:rPr>
        <w:t>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osoby, o których mowa w ust. 1, powinny dołączyć:</w:t>
      </w:r>
      <w:bookmarkStart w:id="64" w:name="bookmark85"/>
      <w:bookmarkEnd w:id="64"/>
    </w:p>
    <w:p w:rsidR="002D24A7" w:rsidRPr="008C36D9" w:rsidRDefault="00867711" w:rsidP="00B46603">
      <w:pPr>
        <w:pStyle w:val="Teksttreci0"/>
        <w:numPr>
          <w:ilvl w:val="0"/>
          <w:numId w:val="11"/>
        </w:numPr>
        <w:spacing w:line="257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dokument wydany przez właściwe organy kraju pochodzenia, że wnioskodawca nie został skazany prawomocnym wyrokiem za przestępstwa umyślne wyszczególnione w art. 41 ust. 3 ustawy o sporcie;</w:t>
      </w:r>
      <w:bookmarkStart w:id="65" w:name="bookmark86"/>
      <w:bookmarkEnd w:id="65"/>
    </w:p>
    <w:p w:rsidR="002D24A7" w:rsidRPr="008C36D9" w:rsidRDefault="00867711" w:rsidP="00B46603">
      <w:pPr>
        <w:pStyle w:val="Teksttreci0"/>
        <w:numPr>
          <w:ilvl w:val="0"/>
          <w:numId w:val="11"/>
        </w:numPr>
        <w:tabs>
          <w:tab w:val="left" w:pos="330"/>
        </w:tabs>
        <w:spacing w:line="257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dokumenty stwierdzające wykształcenie oraz uprawnienia trenerskie wnioskodawcy;</w:t>
      </w:r>
      <w:bookmarkStart w:id="66" w:name="bookmark87"/>
      <w:bookmarkEnd w:id="66"/>
    </w:p>
    <w:p w:rsidR="002D24A7" w:rsidRPr="008C36D9" w:rsidRDefault="00867711" w:rsidP="00B46603">
      <w:pPr>
        <w:pStyle w:val="Teksttreci0"/>
        <w:numPr>
          <w:ilvl w:val="0"/>
          <w:numId w:val="11"/>
        </w:numPr>
        <w:tabs>
          <w:tab w:val="left" w:pos="330"/>
        </w:tabs>
        <w:spacing w:line="257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informacje o przebiegu pracy szkoleniowej lub o przebiegu kariery zawodowej oraz o osiągnięciach w pracy zawodowej obcokrajowca;</w:t>
      </w:r>
      <w:bookmarkStart w:id="67" w:name="bookmark88"/>
      <w:bookmarkEnd w:id="67"/>
    </w:p>
    <w:p w:rsidR="002D24A7" w:rsidRPr="008C36D9" w:rsidRDefault="00867711" w:rsidP="00B46603">
      <w:pPr>
        <w:pStyle w:val="Teksttreci0"/>
        <w:numPr>
          <w:ilvl w:val="0"/>
          <w:numId w:val="11"/>
        </w:numPr>
        <w:tabs>
          <w:tab w:val="left" w:pos="330"/>
        </w:tabs>
        <w:spacing w:line="257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zaświadczenie o ukończeniu aktualnych kursokonferencji szkoleniowych dla trenerów 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>unihokeja, o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>r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>ganizowanych przez Polski Związek Unihokeja, IFF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lub inne upoważnione przez Związek podmioty;</w:t>
      </w:r>
      <w:bookmarkStart w:id="68" w:name="bookmark89"/>
      <w:bookmarkEnd w:id="68"/>
    </w:p>
    <w:p w:rsidR="00196F39" w:rsidRPr="008C36D9" w:rsidRDefault="00867711" w:rsidP="00B46603">
      <w:pPr>
        <w:pStyle w:val="Teksttreci0"/>
        <w:numPr>
          <w:ilvl w:val="0"/>
          <w:numId w:val="11"/>
        </w:numPr>
        <w:tabs>
          <w:tab w:val="left" w:pos="330"/>
        </w:tabs>
        <w:spacing w:line="257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zdjęcie wnioskodawcy o wymiarach paszportowych</w:t>
      </w:r>
    </w:p>
    <w:p w:rsidR="007F20DD" w:rsidRPr="008C36D9" w:rsidRDefault="00867711" w:rsidP="00B46603">
      <w:pPr>
        <w:pStyle w:val="Teksttreci0"/>
        <w:numPr>
          <w:ilvl w:val="0"/>
          <w:numId w:val="30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9" w:name="bookmark90"/>
      <w:bookmarkEnd w:id="69"/>
      <w:r w:rsidRPr="008C36D9">
        <w:rPr>
          <w:rFonts w:ascii="Arial" w:hAnsi="Arial" w:cs="Arial"/>
          <w:color w:val="000000" w:themeColor="text1"/>
          <w:sz w:val="20"/>
          <w:szCs w:val="20"/>
        </w:rPr>
        <w:t>Dokumenty, o których mowa w ust. 2 pkt 2 i 3, powinny być przedstawione w wersji oryginalnej wraz z tłumaczeniem na język polski, dokonanym przez tłumacza przysięgłego.</w:t>
      </w:r>
      <w:bookmarkStart w:id="70" w:name="bookmark91"/>
      <w:bookmarkEnd w:id="70"/>
    </w:p>
    <w:p w:rsidR="007F20DD" w:rsidRPr="008C36D9" w:rsidRDefault="001B6BE6" w:rsidP="00B46603">
      <w:pPr>
        <w:pStyle w:val="Teksttreci0"/>
        <w:numPr>
          <w:ilvl w:val="0"/>
          <w:numId w:val="30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Polski Związek Unihokeja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 określa poziom kwalifikacji zawodowych wnioskodawcy w oparciu o informacje, o których mowa w ust. 2 i 3, w porównaniu do uprawnień krajowych, wynikających z art. 41 ust. 1 i 2 ustawy o sporcie oraz § 6 - 8 Regulaminu; w zależności od wyników tego porównania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Polski Związek Unihokeja 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uznaje wniosek obcokrajowca za wniosek o przyznanie licencji trenera kategorii A, B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1, B2, C lub D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.</w:t>
      </w:r>
      <w:bookmarkStart w:id="71" w:name="bookmark92"/>
      <w:bookmarkEnd w:id="71"/>
    </w:p>
    <w:p w:rsidR="00196F39" w:rsidRPr="008C36D9" w:rsidRDefault="00867711" w:rsidP="00B46603">
      <w:pPr>
        <w:pStyle w:val="Teksttreci0"/>
        <w:numPr>
          <w:ilvl w:val="0"/>
          <w:numId w:val="30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Przed wydaniem legitymacji trenerskiej obcokrajowiec jest obowiązany do uiszczenia opłaty za wydanie licenc</w:t>
      </w:r>
      <w:r w:rsidR="003346C9" w:rsidRPr="008C36D9">
        <w:rPr>
          <w:rFonts w:ascii="Arial" w:hAnsi="Arial" w:cs="Arial"/>
          <w:color w:val="000000" w:themeColor="text1"/>
          <w:sz w:val="20"/>
          <w:szCs w:val="20"/>
        </w:rPr>
        <w:t>ji zgodnie z Regulaminem opłat.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72" w:name="bookmark93"/>
      <w:bookmarkStart w:id="73" w:name="bookmark94"/>
      <w:bookmarkStart w:id="74" w:name="bookmark95"/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1</w:t>
      </w:r>
      <w:bookmarkEnd w:id="72"/>
      <w:bookmarkEnd w:id="73"/>
      <w:bookmarkEnd w:id="74"/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3</w:t>
      </w:r>
    </w:p>
    <w:p w:rsidR="007F20DD" w:rsidRPr="008C36D9" w:rsidRDefault="00867711" w:rsidP="00B46603">
      <w:pPr>
        <w:pStyle w:val="Teksttreci0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75" w:name="bookmark96"/>
      <w:bookmarkEnd w:id="75"/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Wnioski niespełniające warunków określonych w § </w:t>
      </w:r>
      <w:r w:rsidR="003346C9" w:rsidRPr="008C36D9">
        <w:rPr>
          <w:rFonts w:ascii="Arial" w:hAnsi="Arial" w:cs="Arial"/>
          <w:color w:val="000000" w:themeColor="text1"/>
          <w:sz w:val="20"/>
          <w:szCs w:val="20"/>
        </w:rPr>
        <w:t>6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03346C9" w:rsidRPr="008C36D9">
        <w:rPr>
          <w:rFonts w:ascii="Arial" w:hAnsi="Arial" w:cs="Arial"/>
          <w:color w:val="000000" w:themeColor="text1"/>
          <w:sz w:val="20"/>
          <w:szCs w:val="20"/>
        </w:rPr>
        <w:t>12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pozostawia się bez rozpatrzenia, z zastrzeż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e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niem ust. 2.</w:t>
      </w:r>
      <w:bookmarkStart w:id="76" w:name="bookmark97"/>
      <w:bookmarkEnd w:id="76"/>
    </w:p>
    <w:p w:rsidR="007F20DD" w:rsidRPr="008C36D9" w:rsidRDefault="001B6BE6" w:rsidP="00B46603">
      <w:pPr>
        <w:pStyle w:val="Teksttreci0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Biuro Polski Związek Unihokeja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 może wydać licencję trenera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unihokeja w kategorii A, 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B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1 lub B2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 bez o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d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bycia szkolenia w formie kursokonferen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cji doszkalającej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, organizowanej przez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Związek lub IF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F lub inne upoważnione przez Związek podmioty, w szczególnie uzasadnionych przypadkach i nie więcej niż przez dwa kolejne sezony sportowe.</w:t>
      </w:r>
      <w:bookmarkStart w:id="77" w:name="bookmark98"/>
      <w:bookmarkEnd w:id="77"/>
    </w:p>
    <w:p w:rsidR="007F20DD" w:rsidRPr="008C36D9" w:rsidRDefault="00867711" w:rsidP="00B46603">
      <w:pPr>
        <w:pStyle w:val="Teksttreci0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Licencje trenerskie wydaje się na jeden sezon rozgrywkowy.</w:t>
      </w:r>
      <w:bookmarkStart w:id="78" w:name="bookmark99"/>
      <w:bookmarkEnd w:id="78"/>
    </w:p>
    <w:p w:rsidR="00196F39" w:rsidRPr="008C36D9" w:rsidRDefault="00867711" w:rsidP="00B46603">
      <w:pPr>
        <w:pStyle w:val="Teksttreci0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Dokumentem stwierdzającym posiadanie licencji trenerskiej określonej kategorii jest legitymacja trenerska; legitymacja trenerska jest dokumentem opatrzonym zdjęciem posiadacza licencji; wzór legitymacji tr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e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nerskiej zawiera załącznik nr 2 do Regulaminu.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79" w:name="bookmark100"/>
      <w:bookmarkStart w:id="80" w:name="bookmark101"/>
      <w:bookmarkStart w:id="81" w:name="bookmark102"/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1</w:t>
      </w:r>
      <w:bookmarkEnd w:id="79"/>
      <w:bookmarkEnd w:id="80"/>
      <w:bookmarkEnd w:id="81"/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4</w:t>
      </w:r>
    </w:p>
    <w:p w:rsidR="00196F39" w:rsidRPr="008C36D9" w:rsidRDefault="00867711" w:rsidP="00B46603">
      <w:pPr>
        <w:pStyle w:val="Teksttreci0"/>
        <w:numPr>
          <w:ilvl w:val="0"/>
          <w:numId w:val="4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82" w:name="bookmark103"/>
      <w:bookmarkEnd w:id="82"/>
      <w:r w:rsidRPr="008C36D9">
        <w:rPr>
          <w:rFonts w:ascii="Arial" w:hAnsi="Arial" w:cs="Arial"/>
          <w:color w:val="000000" w:themeColor="text1"/>
          <w:sz w:val="20"/>
          <w:szCs w:val="20"/>
        </w:rPr>
        <w:t>Do wniosków o przedłużenie ważności licencji trenerskich, o których mowa w ust. 1, należy dołączyć:</w:t>
      </w:r>
    </w:p>
    <w:p w:rsidR="003346C9" w:rsidRPr="008C36D9" w:rsidRDefault="00867711" w:rsidP="00B46603">
      <w:pPr>
        <w:pStyle w:val="Teksttreci0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83" w:name="bookmark106"/>
      <w:bookmarkEnd w:id="83"/>
      <w:r w:rsidRPr="008C36D9">
        <w:rPr>
          <w:rFonts w:ascii="Arial" w:hAnsi="Arial" w:cs="Arial"/>
          <w:color w:val="000000" w:themeColor="text1"/>
          <w:sz w:val="20"/>
          <w:szCs w:val="20"/>
        </w:rPr>
        <w:t>własnoręcznie podpisany wniosek według wzoru stanowiącego załącznik nr 1 do Regulaminu;</w:t>
      </w:r>
      <w:bookmarkStart w:id="84" w:name="bookmark107"/>
      <w:bookmarkEnd w:id="84"/>
    </w:p>
    <w:p w:rsidR="003346C9" w:rsidRPr="008C36D9" w:rsidRDefault="003346C9" w:rsidP="00B46603">
      <w:pPr>
        <w:pStyle w:val="Teksttreci0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aktualną informację z Krajowego Rejestru Karnego, że wnioskodawca nie został skazany prawomo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c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nym wyrokiem za przestępstwa umyślne, wyszczególnione w art. w art. 46–50, lub określone w ro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z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dziale XIX, XXIII, z wyjątkiem art. 192 i art. 193, rozdziale XXV i XXVI ustawy z dnia 6 czerwca 1997 r. – Kodeks karny;</w:t>
      </w:r>
    </w:p>
    <w:p w:rsidR="003346C9" w:rsidRPr="008C36D9" w:rsidRDefault="003346C9" w:rsidP="00B46603">
      <w:pPr>
        <w:pStyle w:val="Teksttreci0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aktualną informację z </w:t>
      </w:r>
      <w:r w:rsidRPr="008C36D9">
        <w:rPr>
          <w:rStyle w:val="hgkelc"/>
          <w:rFonts w:ascii="Arial" w:hAnsi="Arial" w:cs="Arial"/>
          <w:color w:val="000000" w:themeColor="text1"/>
          <w:sz w:val="20"/>
          <w:szCs w:val="20"/>
        </w:rPr>
        <w:t xml:space="preserve">Rejestru Sprawców Przestępstw na Tle Seksualnym 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Ministerstwa Sprawiedl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i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wości, że wnioskodawca nie figuruje w rejestrze (wzór ośw</w:t>
      </w:r>
      <w:r w:rsidR="00583B80" w:rsidRPr="008C36D9">
        <w:rPr>
          <w:rFonts w:ascii="Arial" w:hAnsi="Arial" w:cs="Arial"/>
          <w:color w:val="000000" w:themeColor="text1"/>
          <w:sz w:val="20"/>
          <w:szCs w:val="20"/>
        </w:rPr>
        <w:t>iadczenia stanowi załącznik nr 3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do Reg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u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laminu)</w:t>
      </w:r>
    </w:p>
    <w:p w:rsidR="003346C9" w:rsidRPr="008C36D9" w:rsidRDefault="001E7FAF" w:rsidP="00B46603">
      <w:pPr>
        <w:pStyle w:val="Teksttreci0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dokumenty potwierdzające 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u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 xml:space="preserve">dział wnioskodawcy w aktualnych 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kursokonferencjach dokształcających,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 xml:space="preserve"> organizowanych przez Związek lub IFF 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lub inne upoważnione podmioty /certyfikaty, dyplomy, z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a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>świadczenia itp./;</w:t>
      </w:r>
      <w:bookmarkStart w:id="85" w:name="bookmark109"/>
      <w:bookmarkEnd w:id="85"/>
    </w:p>
    <w:p w:rsidR="001B6BE6" w:rsidRPr="008C36D9" w:rsidRDefault="00867711" w:rsidP="00B46603">
      <w:pPr>
        <w:pStyle w:val="Teksttreci0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potwierdzenie uiszczenia opłaty za wydanie licencji trenerskiej odpowiedniej kategorii;</w:t>
      </w:r>
      <w:bookmarkStart w:id="86" w:name="bookmark110"/>
      <w:bookmarkEnd w:id="86"/>
    </w:p>
    <w:p w:rsidR="00196F39" w:rsidRPr="008C36D9" w:rsidRDefault="00867711" w:rsidP="00B46603">
      <w:pPr>
        <w:pStyle w:val="Teksttreci0"/>
        <w:numPr>
          <w:ilvl w:val="0"/>
          <w:numId w:val="4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87" w:name="bookmark111"/>
      <w:bookmarkEnd w:id="87"/>
      <w:r w:rsidRPr="008C36D9">
        <w:rPr>
          <w:rFonts w:ascii="Arial" w:hAnsi="Arial" w:cs="Arial"/>
          <w:color w:val="000000" w:themeColor="text1"/>
          <w:sz w:val="20"/>
          <w:szCs w:val="20"/>
        </w:rPr>
        <w:t>Po spełnieniu warunków wyszczególnionych w ust. 2 i 3 legitymacja trenerska - wraz z odpowiednim wpisem - zostanie wnioskodawcy wydana lub wysłana drogą pocztową.</w:t>
      </w:r>
    </w:p>
    <w:p w:rsidR="004348F8" w:rsidRPr="008C36D9" w:rsidRDefault="004348F8" w:rsidP="00EF0720">
      <w:pPr>
        <w:pStyle w:val="Nagwek10"/>
        <w:keepNext/>
        <w:keepLines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88" w:name="bookmark112"/>
      <w:bookmarkStart w:id="89" w:name="bookmark113"/>
      <w:bookmarkStart w:id="90" w:name="bookmark114"/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1</w:t>
      </w:r>
      <w:bookmarkEnd w:id="88"/>
      <w:bookmarkEnd w:id="89"/>
      <w:bookmarkEnd w:id="90"/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5</w:t>
      </w:r>
    </w:p>
    <w:p w:rsidR="001E7FAF" w:rsidRPr="008C36D9" w:rsidRDefault="00867711" w:rsidP="00B46603">
      <w:pPr>
        <w:pStyle w:val="Teksttreci0"/>
        <w:numPr>
          <w:ilvl w:val="0"/>
          <w:numId w:val="6"/>
        </w:numPr>
        <w:spacing w:line="257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91" w:name="bookmark115"/>
      <w:bookmarkEnd w:id="91"/>
      <w:r w:rsidRPr="008C36D9">
        <w:rPr>
          <w:rFonts w:ascii="Arial" w:hAnsi="Arial" w:cs="Arial"/>
          <w:color w:val="000000" w:themeColor="text1"/>
          <w:sz w:val="20"/>
          <w:szCs w:val="20"/>
        </w:rPr>
        <w:t>Licencja trenerska ulega zawieszeniu z dniem postawienia jej posiadaczowi zarzutu popełnienia prz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e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stępstwa umyślnego, wymienionego w art. 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>46-50 w ustawie o sporcie.</w:t>
      </w:r>
      <w:bookmarkStart w:id="92" w:name="bookmark116"/>
      <w:bookmarkEnd w:id="92"/>
    </w:p>
    <w:p w:rsidR="00196F39" w:rsidRPr="008C36D9" w:rsidRDefault="00867711" w:rsidP="00B46603">
      <w:pPr>
        <w:pStyle w:val="Teksttreci0"/>
        <w:numPr>
          <w:ilvl w:val="0"/>
          <w:numId w:val="6"/>
        </w:numPr>
        <w:spacing w:line="257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Licencję trenerską należy cofnąć w przypadku, kiedy jej posiadacz:</w:t>
      </w:r>
    </w:p>
    <w:p w:rsidR="002D24A7" w:rsidRPr="008C36D9" w:rsidRDefault="00867711" w:rsidP="00B46603">
      <w:pPr>
        <w:pStyle w:val="Teksttreci0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został skazany za przestępstwa umyślne, wymienione w art. 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>46-50 w ustawie o sporcie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, z dniem uprawomocnienia się wyroku;</w:t>
      </w:r>
      <w:bookmarkStart w:id="93" w:name="bookmark117"/>
      <w:bookmarkEnd w:id="93"/>
    </w:p>
    <w:p w:rsidR="002D24A7" w:rsidRPr="008C36D9" w:rsidRDefault="00867711" w:rsidP="00B46603">
      <w:pPr>
        <w:pStyle w:val="Teksttreci0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otrzymał prawomocne orzeczenie o dyskwalifikacji na okres powyżej jednego roku;</w:t>
      </w:r>
      <w:bookmarkStart w:id="94" w:name="bookmark118"/>
      <w:bookmarkEnd w:id="94"/>
    </w:p>
    <w:p w:rsidR="00196F39" w:rsidRPr="008C36D9" w:rsidRDefault="00867711" w:rsidP="00B46603">
      <w:pPr>
        <w:pStyle w:val="Teksttreci0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dopuścił się udokumentowanych czynów na szkodę 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>Polskiego Związku Unihokeja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96F39" w:rsidRPr="008C36D9" w:rsidRDefault="00867711" w:rsidP="00B46603">
      <w:pPr>
        <w:pStyle w:val="Teksttreci0"/>
        <w:numPr>
          <w:ilvl w:val="0"/>
          <w:numId w:val="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95" w:name="bookmark119"/>
      <w:bookmarkEnd w:id="95"/>
      <w:r w:rsidRPr="008C36D9">
        <w:rPr>
          <w:rFonts w:ascii="Arial" w:hAnsi="Arial" w:cs="Arial"/>
          <w:color w:val="000000" w:themeColor="text1"/>
          <w:sz w:val="20"/>
          <w:szCs w:val="20"/>
        </w:rPr>
        <w:t>Licencja trenerska może być cofnięta w przypadku:</w:t>
      </w:r>
    </w:p>
    <w:p w:rsidR="002D24A7" w:rsidRPr="008C36D9" w:rsidRDefault="00867711" w:rsidP="00B46603">
      <w:pPr>
        <w:pStyle w:val="Teksttreci0"/>
        <w:numPr>
          <w:ilvl w:val="0"/>
          <w:numId w:val="8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96" w:name="bookmark120"/>
      <w:bookmarkEnd w:id="96"/>
      <w:r w:rsidRPr="008C36D9">
        <w:rPr>
          <w:rFonts w:ascii="Arial" w:hAnsi="Arial" w:cs="Arial"/>
          <w:color w:val="000000" w:themeColor="text1"/>
          <w:sz w:val="20"/>
          <w:szCs w:val="20"/>
        </w:rPr>
        <w:t>odmowy uczestnictwa w szkoleniach dokształcających lub zaprzestania podnoszenia kwalifikacji z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a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wodowych;</w:t>
      </w:r>
      <w:bookmarkStart w:id="97" w:name="bookmark121"/>
      <w:bookmarkEnd w:id="97"/>
    </w:p>
    <w:p w:rsidR="004348F8" w:rsidRPr="008C36D9" w:rsidRDefault="00867711" w:rsidP="00B46603">
      <w:pPr>
        <w:pStyle w:val="Teksttreci0"/>
        <w:numPr>
          <w:ilvl w:val="0"/>
          <w:numId w:val="8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naruszenia podstawowych norm zachowania i etyki trenerskiej w miejscu zawodów lub w okoliczn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ściach z nimi związanych.</w:t>
      </w:r>
      <w:bookmarkStart w:id="98" w:name="bookmark122"/>
      <w:bookmarkEnd w:id="98"/>
    </w:p>
    <w:p w:rsidR="001E7FAF" w:rsidRPr="008C36D9" w:rsidRDefault="00867711" w:rsidP="00B46603">
      <w:pPr>
        <w:pStyle w:val="Teksttreci0"/>
        <w:numPr>
          <w:ilvl w:val="0"/>
          <w:numId w:val="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Licencję trenerską zawiesza i cofa Dyrektor Sportowy 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>Polskiego Związku Unihokeja</w:t>
      </w:r>
      <w:bookmarkStart w:id="99" w:name="bookmark123"/>
      <w:bookmarkEnd w:id="99"/>
    </w:p>
    <w:p w:rsidR="00196F39" w:rsidRPr="008C36D9" w:rsidRDefault="00867711" w:rsidP="00B46603">
      <w:pPr>
        <w:pStyle w:val="Teksttreci0"/>
        <w:numPr>
          <w:ilvl w:val="0"/>
          <w:numId w:val="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Osoba, której cofnięto licencję trenerską, nie może:</w:t>
      </w:r>
    </w:p>
    <w:p w:rsidR="001E7FAF" w:rsidRPr="008C36D9" w:rsidRDefault="00867711" w:rsidP="00B46603">
      <w:pPr>
        <w:pStyle w:val="Teksttreci0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00" w:name="bookmark124"/>
      <w:bookmarkEnd w:id="100"/>
      <w:r w:rsidRPr="008C36D9">
        <w:rPr>
          <w:rFonts w:ascii="Arial" w:hAnsi="Arial" w:cs="Arial"/>
          <w:color w:val="000000" w:themeColor="text1"/>
          <w:sz w:val="20"/>
          <w:szCs w:val="20"/>
        </w:rPr>
        <w:t>wykonywać czynności wymienionych w art. 41 ust. 1 pkt 1 i 2 ustawy o sporcie,</w:t>
      </w:r>
      <w:bookmarkStart w:id="101" w:name="bookmark125"/>
      <w:bookmarkEnd w:id="101"/>
    </w:p>
    <w:p w:rsidR="00196F39" w:rsidRPr="008C36D9" w:rsidRDefault="00867711" w:rsidP="00B46603">
      <w:pPr>
        <w:pStyle w:val="Teksttreci0"/>
        <w:numPr>
          <w:ilvl w:val="0"/>
          <w:numId w:val="9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przebywać w strefie zmian podczas meczu i pełnić innych funkcji w zespole.</w:t>
      </w:r>
    </w:p>
    <w:p w:rsidR="00196F39" w:rsidRPr="008C36D9" w:rsidRDefault="00867711" w:rsidP="00B46603">
      <w:pPr>
        <w:pStyle w:val="Teksttreci0"/>
        <w:numPr>
          <w:ilvl w:val="0"/>
          <w:numId w:val="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02" w:name="bookmark126"/>
      <w:bookmarkEnd w:id="102"/>
      <w:r w:rsidRPr="008C36D9">
        <w:rPr>
          <w:rFonts w:ascii="Arial" w:hAnsi="Arial" w:cs="Arial"/>
          <w:color w:val="000000" w:themeColor="text1"/>
          <w:sz w:val="20"/>
          <w:szCs w:val="20"/>
        </w:rPr>
        <w:t>Osoba, której cofnięto licencję trenerską, może ubiegać się o ponowne jej wydanie dopiero:</w:t>
      </w:r>
    </w:p>
    <w:p w:rsidR="001E7FAF" w:rsidRPr="008C36D9" w:rsidRDefault="00867711" w:rsidP="00B46603">
      <w:pPr>
        <w:pStyle w:val="Teksttreci0"/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03" w:name="bookmark127"/>
      <w:bookmarkEnd w:id="103"/>
      <w:r w:rsidRPr="008C36D9">
        <w:rPr>
          <w:rFonts w:ascii="Arial" w:hAnsi="Arial" w:cs="Arial"/>
          <w:color w:val="000000" w:themeColor="text1"/>
          <w:sz w:val="20"/>
          <w:szCs w:val="20"/>
        </w:rPr>
        <w:t>po upływie trzech lat od odbycia kar, o których mowa w ust. 2,</w:t>
      </w:r>
      <w:bookmarkStart w:id="104" w:name="bookmark128"/>
      <w:bookmarkEnd w:id="104"/>
    </w:p>
    <w:p w:rsidR="00196F39" w:rsidRPr="008C36D9" w:rsidRDefault="00867711" w:rsidP="00B46603">
      <w:pPr>
        <w:pStyle w:val="Teksttreci0"/>
        <w:numPr>
          <w:ilvl w:val="0"/>
          <w:numId w:val="10"/>
        </w:numPr>
        <w:ind w:left="709" w:hanging="283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po upływie roku od odbycia kar, o których mowa w ust. 3.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105" w:name="bookmark129"/>
      <w:bookmarkStart w:id="106" w:name="bookmark130"/>
      <w:bookmarkStart w:id="107" w:name="bookmark131"/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1</w:t>
      </w:r>
      <w:bookmarkEnd w:id="105"/>
      <w:bookmarkEnd w:id="106"/>
      <w:bookmarkEnd w:id="107"/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6</w:t>
      </w:r>
    </w:p>
    <w:p w:rsidR="001E7FAF" w:rsidRPr="008C36D9" w:rsidRDefault="00D10F83" w:rsidP="00B46603">
      <w:pPr>
        <w:pStyle w:val="Teksttreci0"/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08" w:name="bookmark132"/>
      <w:bookmarkEnd w:id="108"/>
      <w:r w:rsidRPr="008C36D9">
        <w:rPr>
          <w:rFonts w:ascii="Arial" w:hAnsi="Arial" w:cs="Arial"/>
          <w:color w:val="000000" w:themeColor="text1"/>
          <w:sz w:val="20"/>
          <w:szCs w:val="20"/>
        </w:rPr>
        <w:t>Od decyzji, o których mowa w §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12, posiadaczowi licencji przysługuje odwołanie do </w:t>
      </w:r>
      <w:r w:rsidR="001B6BE6" w:rsidRPr="008C36D9">
        <w:rPr>
          <w:rFonts w:ascii="Arial" w:hAnsi="Arial" w:cs="Arial"/>
          <w:color w:val="000000" w:themeColor="text1"/>
          <w:sz w:val="20"/>
          <w:szCs w:val="20"/>
        </w:rPr>
        <w:t>Zarządu Polskiego Związku Unihokeja w ciągu 7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 dni od daty otrzymania decyzji.</w:t>
      </w:r>
      <w:bookmarkStart w:id="109" w:name="bookmark133"/>
      <w:bookmarkEnd w:id="109"/>
    </w:p>
    <w:p w:rsidR="001E7FAF" w:rsidRPr="008C36D9" w:rsidRDefault="00867711" w:rsidP="00B46603">
      <w:pPr>
        <w:pStyle w:val="Teksttreci0"/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Odwołanie należy złożyć za pośrednictwem </w:t>
      </w:r>
      <w:r w:rsidR="00F96955" w:rsidRPr="008C36D9">
        <w:rPr>
          <w:rFonts w:ascii="Arial" w:hAnsi="Arial" w:cs="Arial"/>
          <w:color w:val="000000" w:themeColor="text1"/>
          <w:sz w:val="20"/>
          <w:szCs w:val="20"/>
        </w:rPr>
        <w:t>Biura</w:t>
      </w:r>
      <w:bookmarkStart w:id="110" w:name="bookmark134"/>
      <w:bookmarkEnd w:id="110"/>
      <w:r w:rsidR="00F96955" w:rsidRPr="008C36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96955" w:rsidRPr="008C36D9" w:rsidRDefault="00F96955" w:rsidP="00B46603">
      <w:pPr>
        <w:pStyle w:val="Teksttreci0"/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Rozpatrzenie odwołania uzależnione jest od wpłacenia kaucji pieniężnej w wysokości 200 zł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o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tych na rzecz Polskiego Związku Unihokeja.</w:t>
      </w:r>
    </w:p>
    <w:p w:rsidR="00196F39" w:rsidRPr="008C36D9" w:rsidRDefault="00867711" w:rsidP="00B46603">
      <w:pPr>
        <w:pStyle w:val="Teksttreci0"/>
        <w:numPr>
          <w:ilvl w:val="0"/>
          <w:numId w:val="31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Do odwołań w sprawach licencji trenerskich stosuje się odpowiednio postanowienia rozdziału </w:t>
      </w:r>
      <w:r w:rsidR="00D10F83" w:rsidRPr="008C36D9">
        <w:rPr>
          <w:rFonts w:ascii="Arial" w:hAnsi="Arial" w:cs="Arial"/>
          <w:color w:val="000000" w:themeColor="text1"/>
          <w:sz w:val="20"/>
          <w:szCs w:val="20"/>
        </w:rPr>
        <w:t>VII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 Reg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u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laminu Dyscyplinarnego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>Polskiego Związku Un</w:t>
      </w:r>
      <w:r w:rsidR="002D24A7" w:rsidRPr="008C36D9">
        <w:rPr>
          <w:rFonts w:ascii="Arial" w:hAnsi="Arial" w:cs="Arial"/>
          <w:color w:val="000000" w:themeColor="text1"/>
          <w:sz w:val="20"/>
          <w:szCs w:val="20"/>
        </w:rPr>
        <w:t>ihokeja</w:t>
      </w:r>
      <w:r w:rsidR="00D10F83" w:rsidRPr="008C36D9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111" w:name="bookmark135"/>
      <w:bookmarkStart w:id="112" w:name="bookmark136"/>
      <w:bookmarkStart w:id="113" w:name="bookmark137"/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1</w:t>
      </w:r>
      <w:bookmarkEnd w:id="111"/>
      <w:bookmarkEnd w:id="112"/>
      <w:bookmarkEnd w:id="113"/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7</w:t>
      </w:r>
    </w:p>
    <w:p w:rsidR="001E7FAF" w:rsidRPr="008C36D9" w:rsidRDefault="004348F8" w:rsidP="00B46603">
      <w:pPr>
        <w:pStyle w:val="Teksttreci0"/>
        <w:numPr>
          <w:ilvl w:val="0"/>
          <w:numId w:val="32"/>
        </w:numPr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bookmarkStart w:id="114" w:name="bookmark138"/>
      <w:bookmarkEnd w:id="114"/>
      <w:r w:rsidRPr="008C36D9">
        <w:rPr>
          <w:rFonts w:ascii="Arial" w:hAnsi="Arial" w:cs="Arial"/>
          <w:color w:val="000000" w:themeColor="text1"/>
          <w:sz w:val="20"/>
          <w:szCs w:val="20"/>
        </w:rPr>
        <w:t>Biuro Polskiego Związku Unihokeja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 prowadzi centralną ewidenc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ję wydanych legitymacji trenerskich</w:t>
      </w:r>
      <w:bookmarkStart w:id="115" w:name="bookmark139"/>
      <w:bookmarkEnd w:id="115"/>
    </w:p>
    <w:p w:rsidR="00196F39" w:rsidRPr="008C36D9" w:rsidRDefault="00867711" w:rsidP="00B46603">
      <w:pPr>
        <w:pStyle w:val="Teksttreci0"/>
        <w:numPr>
          <w:ilvl w:val="0"/>
          <w:numId w:val="32"/>
        </w:numPr>
        <w:ind w:left="426" w:hanging="28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Ewidencja, o której mowa w ust. 1, powinna zawierać w szczególności:</w:t>
      </w:r>
    </w:p>
    <w:p w:rsidR="001E7FAF" w:rsidRPr="008C36D9" w:rsidRDefault="00867711" w:rsidP="00B46603">
      <w:pPr>
        <w:pStyle w:val="Teksttreci0"/>
        <w:numPr>
          <w:ilvl w:val="0"/>
          <w:numId w:val="33"/>
        </w:numPr>
        <w:ind w:hanging="294"/>
        <w:rPr>
          <w:rFonts w:ascii="Arial" w:hAnsi="Arial" w:cs="Arial"/>
          <w:color w:val="000000" w:themeColor="text1"/>
          <w:sz w:val="20"/>
          <w:szCs w:val="20"/>
        </w:rPr>
      </w:pPr>
      <w:bookmarkStart w:id="116" w:name="bookmark140"/>
      <w:bookmarkEnd w:id="116"/>
      <w:r w:rsidRPr="008C36D9">
        <w:rPr>
          <w:rFonts w:ascii="Arial" w:hAnsi="Arial" w:cs="Arial"/>
          <w:color w:val="000000" w:themeColor="text1"/>
          <w:sz w:val="20"/>
          <w:szCs w:val="20"/>
        </w:rPr>
        <w:t>numer bieżący ewidencji,</w:t>
      </w:r>
      <w:bookmarkStart w:id="117" w:name="bookmark141"/>
      <w:bookmarkEnd w:id="117"/>
    </w:p>
    <w:p w:rsidR="001E7FAF" w:rsidRPr="008C36D9" w:rsidRDefault="00867711" w:rsidP="00B46603">
      <w:pPr>
        <w:pStyle w:val="Teksttreci0"/>
        <w:numPr>
          <w:ilvl w:val="0"/>
          <w:numId w:val="33"/>
        </w:numPr>
        <w:ind w:hanging="29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imię i nazwisko trenera,</w:t>
      </w:r>
      <w:bookmarkStart w:id="118" w:name="bookmark142"/>
      <w:bookmarkEnd w:id="118"/>
    </w:p>
    <w:p w:rsidR="001E7FAF" w:rsidRPr="008C36D9" w:rsidRDefault="00867711" w:rsidP="00B46603">
      <w:pPr>
        <w:pStyle w:val="Teksttreci0"/>
        <w:numPr>
          <w:ilvl w:val="0"/>
          <w:numId w:val="33"/>
        </w:numPr>
        <w:ind w:hanging="29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datę urodzenia trenera,</w:t>
      </w:r>
      <w:bookmarkStart w:id="119" w:name="bookmark143"/>
      <w:bookmarkEnd w:id="119"/>
    </w:p>
    <w:p w:rsidR="001E7FAF" w:rsidRPr="008C36D9" w:rsidRDefault="00867711" w:rsidP="00B46603">
      <w:pPr>
        <w:pStyle w:val="Teksttreci0"/>
        <w:numPr>
          <w:ilvl w:val="0"/>
          <w:numId w:val="33"/>
        </w:numPr>
        <w:ind w:hanging="29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adres zamieszkania trenera,</w:t>
      </w:r>
      <w:bookmarkStart w:id="120" w:name="bookmark144"/>
      <w:bookmarkEnd w:id="120"/>
    </w:p>
    <w:p w:rsidR="001E7FAF" w:rsidRPr="008C36D9" w:rsidRDefault="00867711" w:rsidP="00B46603">
      <w:pPr>
        <w:pStyle w:val="Teksttreci0"/>
        <w:numPr>
          <w:ilvl w:val="0"/>
          <w:numId w:val="33"/>
        </w:numPr>
        <w:ind w:hanging="29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nazwę klubu zatrudniającego,</w:t>
      </w:r>
      <w:bookmarkStart w:id="121" w:name="bookmark145"/>
      <w:bookmarkEnd w:id="121"/>
    </w:p>
    <w:p w:rsidR="001E7FAF" w:rsidRPr="008C36D9" w:rsidRDefault="00867711" w:rsidP="00B46603">
      <w:pPr>
        <w:pStyle w:val="Teksttreci0"/>
        <w:numPr>
          <w:ilvl w:val="0"/>
          <w:numId w:val="33"/>
        </w:numPr>
        <w:ind w:hanging="29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kategorię licencji trenerskiej,</w:t>
      </w:r>
      <w:bookmarkStart w:id="122" w:name="bookmark146"/>
      <w:bookmarkEnd w:id="122"/>
    </w:p>
    <w:p w:rsidR="001E7FAF" w:rsidRPr="008C36D9" w:rsidRDefault="00867711" w:rsidP="00B46603">
      <w:pPr>
        <w:pStyle w:val="Teksttreci0"/>
        <w:numPr>
          <w:ilvl w:val="0"/>
          <w:numId w:val="33"/>
        </w:numPr>
        <w:ind w:hanging="29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datę wydania licencji,</w:t>
      </w:r>
      <w:bookmarkStart w:id="123" w:name="bookmark147"/>
      <w:bookmarkEnd w:id="123"/>
    </w:p>
    <w:p w:rsidR="001E7FAF" w:rsidRPr="008C36D9" w:rsidRDefault="00867711" w:rsidP="00B46603">
      <w:pPr>
        <w:pStyle w:val="Teksttreci0"/>
        <w:numPr>
          <w:ilvl w:val="0"/>
          <w:numId w:val="33"/>
        </w:numPr>
        <w:ind w:hanging="29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datę zawieszenia lub cofnięcia licencji,</w:t>
      </w:r>
      <w:bookmarkStart w:id="124" w:name="bookmark148"/>
      <w:bookmarkEnd w:id="124"/>
    </w:p>
    <w:p w:rsidR="00196F39" w:rsidRPr="008C36D9" w:rsidRDefault="00867711" w:rsidP="00B46603">
      <w:pPr>
        <w:pStyle w:val="Teksttreci0"/>
        <w:numPr>
          <w:ilvl w:val="0"/>
          <w:numId w:val="33"/>
        </w:numPr>
        <w:ind w:hanging="294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rubrykę „ uwagi”.</w:t>
      </w:r>
    </w:p>
    <w:p w:rsidR="00196F39" w:rsidRPr="008C36D9" w:rsidRDefault="002D24A7" w:rsidP="00B46603">
      <w:pPr>
        <w:pStyle w:val="Teksttreci0"/>
        <w:numPr>
          <w:ilvl w:val="0"/>
          <w:numId w:val="32"/>
        </w:numPr>
        <w:spacing w:line="257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25" w:name="bookmark149"/>
      <w:bookmarkEnd w:id="125"/>
      <w:r w:rsidRPr="008C36D9">
        <w:rPr>
          <w:rFonts w:ascii="Arial" w:hAnsi="Arial" w:cs="Arial"/>
          <w:color w:val="000000" w:themeColor="text1"/>
          <w:sz w:val="20"/>
          <w:szCs w:val="20"/>
        </w:rPr>
        <w:t>Okręgowe Związki Unihokeja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7FAF" w:rsidRPr="008C36D9">
        <w:rPr>
          <w:rFonts w:ascii="Arial" w:hAnsi="Arial" w:cs="Arial"/>
          <w:color w:val="000000" w:themeColor="text1"/>
          <w:sz w:val="20"/>
          <w:szCs w:val="20"/>
        </w:rPr>
        <w:t>prowadzące odrębną ewidencję trenerów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, mają obowiązek przekazywania </w:t>
      </w:r>
      <w:r w:rsidR="001E7FAF" w:rsidRPr="008C36D9">
        <w:rPr>
          <w:rFonts w:ascii="Arial" w:hAnsi="Arial" w:cs="Arial"/>
          <w:color w:val="000000" w:themeColor="text1"/>
          <w:sz w:val="20"/>
          <w:szCs w:val="20"/>
        </w:rPr>
        <w:t>do Biura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0720" w:rsidRPr="008C36D9">
        <w:rPr>
          <w:rFonts w:ascii="Arial" w:hAnsi="Arial" w:cs="Arial"/>
          <w:color w:val="000000" w:themeColor="text1"/>
          <w:sz w:val="20"/>
          <w:szCs w:val="20"/>
        </w:rPr>
        <w:t xml:space="preserve">Polskiego Związku Unihokeja wykazu trenerów 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według wzoru stanowiącego załącznik nr </w:t>
      </w:r>
      <w:r w:rsidR="00583B80" w:rsidRPr="008C36D9">
        <w:rPr>
          <w:rFonts w:ascii="Arial" w:hAnsi="Arial" w:cs="Arial"/>
          <w:color w:val="000000" w:themeColor="text1"/>
          <w:sz w:val="20"/>
          <w:szCs w:val="20"/>
        </w:rPr>
        <w:t>4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 do Regulaminu.</w:t>
      </w:r>
    </w:p>
    <w:p w:rsidR="004348F8" w:rsidRPr="008C36D9" w:rsidRDefault="004348F8">
      <w:pPr>
        <w:pStyle w:val="Nagwek10"/>
        <w:keepNext/>
        <w:keepLines/>
        <w:jc w:val="left"/>
        <w:rPr>
          <w:rFonts w:ascii="Arial" w:hAnsi="Arial" w:cs="Arial"/>
          <w:color w:val="000000" w:themeColor="text1"/>
          <w:sz w:val="20"/>
          <w:szCs w:val="20"/>
        </w:rPr>
      </w:pPr>
      <w:bookmarkStart w:id="126" w:name="bookmark150"/>
      <w:bookmarkStart w:id="127" w:name="bookmark151"/>
      <w:bookmarkStart w:id="128" w:name="bookmark152"/>
    </w:p>
    <w:p w:rsidR="00196F39" w:rsidRPr="008C36D9" w:rsidRDefault="00867711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1</w:t>
      </w:r>
      <w:bookmarkEnd w:id="126"/>
      <w:bookmarkEnd w:id="127"/>
      <w:bookmarkEnd w:id="128"/>
      <w:r w:rsidR="007F20DD" w:rsidRPr="008C36D9">
        <w:rPr>
          <w:rFonts w:ascii="Arial" w:hAnsi="Arial" w:cs="Arial"/>
          <w:color w:val="000000" w:themeColor="text1"/>
          <w:sz w:val="20"/>
          <w:szCs w:val="20"/>
        </w:rPr>
        <w:t>8</w:t>
      </w:r>
    </w:p>
    <w:p w:rsidR="004348F8" w:rsidRPr="008C36D9" w:rsidRDefault="00D51FF6" w:rsidP="00D51FF6">
      <w:pPr>
        <w:pStyle w:val="Teksttreci0"/>
        <w:tabs>
          <w:tab w:val="left" w:pos="330"/>
        </w:tabs>
        <w:rPr>
          <w:rFonts w:ascii="Arial" w:hAnsi="Arial" w:cs="Arial"/>
          <w:color w:val="000000" w:themeColor="text1"/>
          <w:sz w:val="20"/>
          <w:szCs w:val="20"/>
        </w:rPr>
      </w:pPr>
      <w:bookmarkStart w:id="129" w:name="bookmark153"/>
      <w:bookmarkEnd w:id="129"/>
      <w:r w:rsidRPr="008C36D9">
        <w:rPr>
          <w:rFonts w:ascii="Arial" w:hAnsi="Arial" w:cs="Arial"/>
          <w:color w:val="000000" w:themeColor="text1"/>
          <w:sz w:val="20"/>
          <w:szCs w:val="20"/>
        </w:rPr>
        <w:t>O</w:t>
      </w:r>
      <w:r w:rsidR="00867711" w:rsidRPr="008C36D9">
        <w:rPr>
          <w:rFonts w:ascii="Arial" w:hAnsi="Arial" w:cs="Arial"/>
          <w:color w:val="000000" w:themeColor="text1"/>
          <w:sz w:val="20"/>
          <w:szCs w:val="20"/>
        </w:rPr>
        <w:t xml:space="preserve">płaty za wydanie licencji trenerskich </w:t>
      </w:r>
      <w:bookmarkStart w:id="130" w:name="bookmark159"/>
      <w:bookmarkEnd w:id="130"/>
      <w:r w:rsidRPr="008C36D9">
        <w:rPr>
          <w:rFonts w:ascii="Arial" w:hAnsi="Arial" w:cs="Arial"/>
          <w:color w:val="000000" w:themeColor="text1"/>
          <w:sz w:val="20"/>
          <w:szCs w:val="20"/>
        </w:rPr>
        <w:t>określa Regulamin Opłat Polskiego Związku Unihokeja na dany sezon.</w:t>
      </w:r>
    </w:p>
    <w:p w:rsidR="00EF0720" w:rsidRPr="008C36D9" w:rsidRDefault="00EF0720" w:rsidP="00D51FF6">
      <w:pPr>
        <w:pStyle w:val="Teksttreci0"/>
        <w:tabs>
          <w:tab w:val="left" w:pos="33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EF0720" w:rsidRPr="008C36D9" w:rsidRDefault="00EF0720" w:rsidP="00B56D8F">
      <w:pPr>
        <w:pStyle w:val="Nagwek10"/>
        <w:keepNext/>
        <w:keepLines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§ 19</w:t>
      </w:r>
    </w:p>
    <w:p w:rsidR="00EF0720" w:rsidRPr="008C36D9" w:rsidRDefault="00EF0720" w:rsidP="00EF072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>Regulamin wchodzi w życie z dniem uchwalenia.</w:t>
      </w:r>
    </w:p>
    <w:p w:rsidR="00EF0720" w:rsidRPr="008C36D9" w:rsidRDefault="00EF0720" w:rsidP="00EF0720">
      <w:pPr>
        <w:autoSpaceDE w:val="0"/>
        <w:autoSpaceDN w:val="0"/>
        <w:adjustRightInd w:val="0"/>
        <w:ind w:left="142"/>
        <w:rPr>
          <w:rFonts w:ascii="Arial" w:hAnsi="Arial" w:cs="Arial"/>
          <w:color w:val="000000" w:themeColor="text1"/>
          <w:sz w:val="20"/>
          <w:szCs w:val="20"/>
        </w:rPr>
      </w:pPr>
    </w:p>
    <w:p w:rsidR="00EF0720" w:rsidRPr="008C36D9" w:rsidRDefault="00EF0720" w:rsidP="00EF0720">
      <w:pPr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0"/>
          <w:szCs w:val="20"/>
          <w:lang w:bidi="ar-SA"/>
        </w:rPr>
      </w:pPr>
      <w:r w:rsidRPr="008C36D9">
        <w:rPr>
          <w:rFonts w:ascii="Arial" w:hAnsi="Arial" w:cs="Arial"/>
          <w:color w:val="000000" w:themeColor="text1"/>
          <w:sz w:val="20"/>
          <w:szCs w:val="20"/>
        </w:rPr>
        <w:t xml:space="preserve">Regulamin został zatwierdzony Uchwałą Zarządu Polskiego Związku Unihokeja 23/2023 z dn. </w:t>
      </w:r>
      <w:r w:rsidR="008C36D9" w:rsidRPr="008C36D9">
        <w:rPr>
          <w:rFonts w:ascii="Arial" w:hAnsi="Arial" w:cs="Arial"/>
          <w:color w:val="000000" w:themeColor="text1"/>
          <w:sz w:val="20"/>
          <w:szCs w:val="20"/>
        </w:rPr>
        <w:t>11</w:t>
      </w:r>
      <w:r w:rsidRPr="008C36D9">
        <w:rPr>
          <w:rFonts w:ascii="Arial" w:hAnsi="Arial" w:cs="Arial"/>
          <w:color w:val="000000" w:themeColor="text1"/>
          <w:sz w:val="20"/>
          <w:szCs w:val="20"/>
        </w:rPr>
        <w:t>.08.2023.</w:t>
      </w:r>
    </w:p>
    <w:sectPr w:rsidR="00EF0720" w:rsidRPr="008C36D9" w:rsidSect="00942308">
      <w:pgSz w:w="11909" w:h="16840"/>
      <w:pgMar w:top="1440" w:right="1080" w:bottom="1440" w:left="1080" w:header="288" w:footer="19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BC3" w:rsidRDefault="00731BC3" w:rsidP="00196F39">
      <w:r>
        <w:separator/>
      </w:r>
    </w:p>
  </w:endnote>
  <w:endnote w:type="continuationSeparator" w:id="1">
    <w:p w:rsidR="00731BC3" w:rsidRDefault="00731BC3" w:rsidP="0019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BC3" w:rsidRDefault="00731BC3"/>
  </w:footnote>
  <w:footnote w:type="continuationSeparator" w:id="1">
    <w:p w:rsidR="00731BC3" w:rsidRDefault="00731BC3"/>
  </w:footnote>
  <w:footnote w:id="2">
    <w:p w:rsidR="008C36D9" w:rsidRPr="008C36D9" w:rsidRDefault="008C36D9" w:rsidP="008C36D9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8C36D9">
        <w:rPr>
          <w:rStyle w:val="Odwoanieprzypisudolnego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r w:rsidRPr="008C36D9">
        <w:rPr>
          <w:rFonts w:ascii="Arial" w:hAnsi="Arial" w:cs="Arial"/>
          <w:sz w:val="16"/>
          <w:szCs w:val="16"/>
        </w:rPr>
        <w:t xml:space="preserve">W myśl </w:t>
      </w:r>
      <w:bookmarkStart w:id="55" w:name="_Hlk119664470"/>
      <w:r w:rsidRPr="008C36D9">
        <w:rPr>
          <w:rFonts w:ascii="Arial" w:hAnsi="Arial" w:cs="Arial"/>
          <w:sz w:val="16"/>
          <w:szCs w:val="16"/>
        </w:rPr>
        <w:t>ustawy z dnia 13 maja 2016 r. o przeciwdziałaniu zagrożeniom przestępczością na tle seksualnym (Dz.U. z 2020 r. poz. 152).</w:t>
      </w:r>
      <w:bookmarkEnd w:id="55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C5"/>
    <w:multiLevelType w:val="hybridMultilevel"/>
    <w:tmpl w:val="3F446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1287"/>
    <w:multiLevelType w:val="hybridMultilevel"/>
    <w:tmpl w:val="58A2A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1271"/>
    <w:multiLevelType w:val="hybridMultilevel"/>
    <w:tmpl w:val="59489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036A"/>
    <w:multiLevelType w:val="hybridMultilevel"/>
    <w:tmpl w:val="75D26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9686A"/>
    <w:multiLevelType w:val="hybridMultilevel"/>
    <w:tmpl w:val="FBEC5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517A0"/>
    <w:multiLevelType w:val="hybridMultilevel"/>
    <w:tmpl w:val="C8585C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2BA684E"/>
    <w:multiLevelType w:val="hybridMultilevel"/>
    <w:tmpl w:val="99C21F9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F244087"/>
    <w:multiLevelType w:val="hybridMultilevel"/>
    <w:tmpl w:val="0C1C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713FC"/>
    <w:multiLevelType w:val="hybridMultilevel"/>
    <w:tmpl w:val="10BEB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A2F3F"/>
    <w:multiLevelType w:val="hybridMultilevel"/>
    <w:tmpl w:val="A1364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2DC5"/>
    <w:multiLevelType w:val="hybridMultilevel"/>
    <w:tmpl w:val="17020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72543"/>
    <w:multiLevelType w:val="hybridMultilevel"/>
    <w:tmpl w:val="7996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749E8"/>
    <w:multiLevelType w:val="hybridMultilevel"/>
    <w:tmpl w:val="1062C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F5D65"/>
    <w:multiLevelType w:val="hybridMultilevel"/>
    <w:tmpl w:val="846A5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717C5"/>
    <w:multiLevelType w:val="hybridMultilevel"/>
    <w:tmpl w:val="7F42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B08C5"/>
    <w:multiLevelType w:val="hybridMultilevel"/>
    <w:tmpl w:val="5496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B0172"/>
    <w:multiLevelType w:val="hybridMultilevel"/>
    <w:tmpl w:val="98D4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C0743"/>
    <w:multiLevelType w:val="hybridMultilevel"/>
    <w:tmpl w:val="8F342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12798"/>
    <w:multiLevelType w:val="hybridMultilevel"/>
    <w:tmpl w:val="9AB47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76EF4"/>
    <w:multiLevelType w:val="hybridMultilevel"/>
    <w:tmpl w:val="A5D42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127B8"/>
    <w:multiLevelType w:val="hybridMultilevel"/>
    <w:tmpl w:val="0FD81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90137"/>
    <w:multiLevelType w:val="hybridMultilevel"/>
    <w:tmpl w:val="A8623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C0AC6"/>
    <w:multiLevelType w:val="hybridMultilevel"/>
    <w:tmpl w:val="00448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E78A1"/>
    <w:multiLevelType w:val="hybridMultilevel"/>
    <w:tmpl w:val="9AB47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15757"/>
    <w:multiLevelType w:val="hybridMultilevel"/>
    <w:tmpl w:val="D670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70E52"/>
    <w:multiLevelType w:val="hybridMultilevel"/>
    <w:tmpl w:val="1F42A0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E5493A"/>
    <w:multiLevelType w:val="hybridMultilevel"/>
    <w:tmpl w:val="DE10A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A3A57"/>
    <w:multiLevelType w:val="hybridMultilevel"/>
    <w:tmpl w:val="9454C6C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09F42A9"/>
    <w:multiLevelType w:val="hybridMultilevel"/>
    <w:tmpl w:val="07B61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437DEA"/>
    <w:multiLevelType w:val="hybridMultilevel"/>
    <w:tmpl w:val="B9F45D2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BD44316"/>
    <w:multiLevelType w:val="hybridMultilevel"/>
    <w:tmpl w:val="E8686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B3B75"/>
    <w:multiLevelType w:val="hybridMultilevel"/>
    <w:tmpl w:val="79288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B42059"/>
    <w:multiLevelType w:val="hybridMultilevel"/>
    <w:tmpl w:val="6726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67C8A"/>
    <w:multiLevelType w:val="hybridMultilevel"/>
    <w:tmpl w:val="7C22B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8"/>
  </w:num>
  <w:num w:numId="4">
    <w:abstractNumId w:val="16"/>
  </w:num>
  <w:num w:numId="5">
    <w:abstractNumId w:val="21"/>
  </w:num>
  <w:num w:numId="6">
    <w:abstractNumId w:val="18"/>
  </w:num>
  <w:num w:numId="7">
    <w:abstractNumId w:val="9"/>
  </w:num>
  <w:num w:numId="8">
    <w:abstractNumId w:val="31"/>
  </w:num>
  <w:num w:numId="9">
    <w:abstractNumId w:val="30"/>
  </w:num>
  <w:num w:numId="10">
    <w:abstractNumId w:val="13"/>
  </w:num>
  <w:num w:numId="11">
    <w:abstractNumId w:val="25"/>
  </w:num>
  <w:num w:numId="12">
    <w:abstractNumId w:val="19"/>
  </w:num>
  <w:num w:numId="13">
    <w:abstractNumId w:val="24"/>
  </w:num>
  <w:num w:numId="14">
    <w:abstractNumId w:val="7"/>
  </w:num>
  <w:num w:numId="15">
    <w:abstractNumId w:val="27"/>
  </w:num>
  <w:num w:numId="16">
    <w:abstractNumId w:val="0"/>
  </w:num>
  <w:num w:numId="17">
    <w:abstractNumId w:val="8"/>
  </w:num>
  <w:num w:numId="18">
    <w:abstractNumId w:val="14"/>
  </w:num>
  <w:num w:numId="19">
    <w:abstractNumId w:val="20"/>
  </w:num>
  <w:num w:numId="20">
    <w:abstractNumId w:val="6"/>
  </w:num>
  <w:num w:numId="21">
    <w:abstractNumId w:val="5"/>
  </w:num>
  <w:num w:numId="22">
    <w:abstractNumId w:val="2"/>
  </w:num>
  <w:num w:numId="23">
    <w:abstractNumId w:val="3"/>
  </w:num>
  <w:num w:numId="24">
    <w:abstractNumId w:val="33"/>
  </w:num>
  <w:num w:numId="25">
    <w:abstractNumId w:val="26"/>
  </w:num>
  <w:num w:numId="26">
    <w:abstractNumId w:val="11"/>
  </w:num>
  <w:num w:numId="27">
    <w:abstractNumId w:val="17"/>
  </w:num>
  <w:num w:numId="28">
    <w:abstractNumId w:val="32"/>
  </w:num>
  <w:num w:numId="29">
    <w:abstractNumId w:val="22"/>
  </w:num>
  <w:num w:numId="30">
    <w:abstractNumId w:val="1"/>
  </w:num>
  <w:num w:numId="31">
    <w:abstractNumId w:val="23"/>
  </w:num>
  <w:num w:numId="32">
    <w:abstractNumId w:val="15"/>
  </w:num>
  <w:num w:numId="33">
    <w:abstractNumId w:val="4"/>
  </w:num>
  <w:num w:numId="34">
    <w:abstractNumId w:val="2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96F39"/>
    <w:rsid w:val="000F2BAC"/>
    <w:rsid w:val="001131C9"/>
    <w:rsid w:val="00196F39"/>
    <w:rsid w:val="001B6BE6"/>
    <w:rsid w:val="001E7FAF"/>
    <w:rsid w:val="002D24A7"/>
    <w:rsid w:val="003346C9"/>
    <w:rsid w:val="004348F8"/>
    <w:rsid w:val="004A2C96"/>
    <w:rsid w:val="004D2354"/>
    <w:rsid w:val="00583B80"/>
    <w:rsid w:val="00607B0B"/>
    <w:rsid w:val="0064239F"/>
    <w:rsid w:val="006E008D"/>
    <w:rsid w:val="007123FA"/>
    <w:rsid w:val="00731BC3"/>
    <w:rsid w:val="007F20DD"/>
    <w:rsid w:val="00867711"/>
    <w:rsid w:val="008B111A"/>
    <w:rsid w:val="008C36D9"/>
    <w:rsid w:val="009138FA"/>
    <w:rsid w:val="00942308"/>
    <w:rsid w:val="00A329A4"/>
    <w:rsid w:val="00AC5CEC"/>
    <w:rsid w:val="00AF4037"/>
    <w:rsid w:val="00B46603"/>
    <w:rsid w:val="00B56D8F"/>
    <w:rsid w:val="00C03B49"/>
    <w:rsid w:val="00C42135"/>
    <w:rsid w:val="00D10F83"/>
    <w:rsid w:val="00D51FF6"/>
    <w:rsid w:val="00E433F1"/>
    <w:rsid w:val="00ED54A1"/>
    <w:rsid w:val="00EF0720"/>
    <w:rsid w:val="00F84007"/>
    <w:rsid w:val="00F9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96F3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96F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sid w:val="00196F3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rsid w:val="00196F39"/>
    <w:pPr>
      <w:spacing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rsid w:val="00196F39"/>
    <w:pPr>
      <w:spacing w:line="254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hgkelc">
    <w:name w:val="hgkelc"/>
    <w:basedOn w:val="Domylnaczcionkaakapitu"/>
    <w:rsid w:val="00AC5CEC"/>
  </w:style>
  <w:style w:type="paragraph" w:styleId="Akapitzlist">
    <w:name w:val="List Paragraph"/>
    <w:basedOn w:val="Normalny"/>
    <w:uiPriority w:val="99"/>
    <w:qFormat/>
    <w:rsid w:val="0094230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6C9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6C9"/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x4k7w5x">
    <w:name w:val="x4k7w5x"/>
    <w:basedOn w:val="Domylnaczcionkaakapitu"/>
    <w:rsid w:val="007123FA"/>
  </w:style>
  <w:style w:type="character" w:styleId="Odwoanieprzypisudolnego">
    <w:name w:val="footnote reference"/>
    <w:basedOn w:val="Domylnaczcionkaakapitu"/>
    <w:uiPriority w:val="99"/>
    <w:semiHidden/>
    <w:unhideWhenUsed/>
    <w:rsid w:val="008C36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60D1-63E4-41B5-9FB8-F98BE062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2609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ZPRP</dc:creator>
  <cp:lastModifiedBy>Janusz</cp:lastModifiedBy>
  <cp:revision>4</cp:revision>
  <dcterms:created xsi:type="dcterms:W3CDTF">2023-08-10T08:28:00Z</dcterms:created>
  <dcterms:modified xsi:type="dcterms:W3CDTF">2023-08-11T05:10:00Z</dcterms:modified>
</cp:coreProperties>
</file>